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6" w:rsidRDefault="00995D26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</w:p>
    <w:tbl>
      <w:tblPr>
        <w:tblW w:w="9900" w:type="dxa"/>
        <w:tblInd w:w="108" w:type="dxa"/>
        <w:tblLook w:val="04A0"/>
      </w:tblPr>
      <w:tblGrid>
        <w:gridCol w:w="4680"/>
        <w:gridCol w:w="900"/>
        <w:gridCol w:w="4320"/>
      </w:tblGrid>
      <w:tr w:rsidR="00995D26" w:rsidRPr="00995D26" w:rsidTr="00995D26">
        <w:trPr>
          <w:trHeight w:val="1594"/>
        </w:trPr>
        <w:tc>
          <w:tcPr>
            <w:tcW w:w="4680" w:type="dxa"/>
          </w:tcPr>
          <w:p w:rsidR="00995D26" w:rsidRPr="00995D26" w:rsidRDefault="00995D2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995D26" w:rsidRPr="00995D26" w:rsidRDefault="00995D26" w:rsidP="00995D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школы:</w:t>
            </w:r>
          </w:p>
          <w:p w:rsidR="00995D26" w:rsidRPr="00995D26" w:rsidRDefault="00995D26">
            <w:pPr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  /Н.В.Кашина/</w:t>
            </w:r>
          </w:p>
          <w:p w:rsidR="00995D26" w:rsidRPr="00995D26" w:rsidRDefault="00995D26">
            <w:pPr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</w:t>
            </w:r>
          </w:p>
          <w:p w:rsidR="00995D26" w:rsidRPr="00995D26" w:rsidRDefault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« 01» сентября 2013г.</w:t>
            </w:r>
          </w:p>
          <w:p w:rsidR="00995D26" w:rsidRPr="00995D26" w:rsidRDefault="00995D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95D26" w:rsidRPr="00995D26" w:rsidRDefault="00995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D26" w:rsidRPr="00995D26" w:rsidRDefault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26" w:rsidRPr="00995D26" w:rsidRDefault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26" w:rsidRPr="00995D26" w:rsidRDefault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26" w:rsidRPr="00995D26" w:rsidRDefault="00995D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995D26" w:rsidRPr="00995D26" w:rsidRDefault="00995D2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995D26" w:rsidRDefault="00995D26" w:rsidP="00995D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95D2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арла Маркса</w:t>
            </w:r>
          </w:p>
          <w:p w:rsidR="00995D26" w:rsidRPr="00995D26" w:rsidRDefault="00995D26" w:rsidP="00995D26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   /</w:t>
            </w:r>
            <w:proofErr w:type="spellStart"/>
            <w:r w:rsidRPr="00995D26">
              <w:rPr>
                <w:rFonts w:ascii="Times New Roman" w:hAnsi="Times New Roman" w:cs="Times New Roman"/>
                <w:bCs/>
                <w:sz w:val="28"/>
                <w:szCs w:val="28"/>
              </w:rPr>
              <w:t>С.В.Ленивкова</w:t>
            </w:r>
            <w:proofErr w:type="spellEnd"/>
            <w:r w:rsidRPr="00995D2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995D26" w:rsidRPr="00995D26" w:rsidRDefault="00995D26">
            <w:pPr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(подпись)</w:t>
            </w:r>
          </w:p>
          <w:p w:rsidR="00995D26" w:rsidRPr="00995D26" w:rsidRDefault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« 01 » сентября 2013г.</w:t>
            </w:r>
          </w:p>
          <w:p w:rsidR="00995D26" w:rsidRPr="00995D26" w:rsidRDefault="00995D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26">
              <w:rPr>
                <w:rFonts w:ascii="Times New Roman" w:hAnsi="Times New Roman" w:cs="Times New Roman"/>
                <w:sz w:val="28"/>
                <w:szCs w:val="28"/>
              </w:rPr>
              <w:t>Приказ №57/6 от01.09.2013г.</w:t>
            </w:r>
          </w:p>
        </w:tc>
      </w:tr>
    </w:tbl>
    <w:p w:rsidR="00995D26" w:rsidRPr="00995D26" w:rsidRDefault="00995D26" w:rsidP="00995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26" w:rsidRPr="00995D26" w:rsidRDefault="00995D26" w:rsidP="00995D2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 w:rsidRPr="00995D26">
        <w:rPr>
          <w:b/>
          <w:color w:val="333333"/>
          <w:sz w:val="32"/>
          <w:szCs w:val="32"/>
        </w:rPr>
        <w:t>Инструкция</w:t>
      </w:r>
    </w:p>
    <w:p w:rsidR="00995D26" w:rsidRPr="00995D26" w:rsidRDefault="00995D26" w:rsidP="00995D2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 w:rsidRPr="00995D26">
        <w:rPr>
          <w:b/>
          <w:color w:val="333333"/>
          <w:sz w:val="32"/>
          <w:szCs w:val="32"/>
        </w:rPr>
        <w:t xml:space="preserve"> по охране труда</w:t>
      </w:r>
      <w:r w:rsidRPr="00995D26">
        <w:rPr>
          <w:rStyle w:val="apple-converted-space"/>
          <w:b/>
          <w:color w:val="333333"/>
          <w:sz w:val="32"/>
          <w:szCs w:val="32"/>
        </w:rPr>
        <w:t> </w:t>
      </w:r>
      <w:r w:rsidRPr="00995D26">
        <w:rPr>
          <w:b/>
          <w:color w:val="333333"/>
          <w:sz w:val="32"/>
          <w:szCs w:val="32"/>
        </w:rPr>
        <w:t>для  воспитателя</w:t>
      </w:r>
    </w:p>
    <w:p w:rsidR="00995D26" w:rsidRPr="00995D26" w:rsidRDefault="00995D26" w:rsidP="00995D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5D26">
        <w:rPr>
          <w:rFonts w:ascii="Times New Roman" w:hAnsi="Times New Roman" w:cs="Times New Roman"/>
          <w:b/>
          <w:sz w:val="28"/>
          <w:szCs w:val="28"/>
        </w:rPr>
        <w:t xml:space="preserve">ИОТ –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995D26">
        <w:rPr>
          <w:rFonts w:ascii="Times New Roman" w:hAnsi="Times New Roman" w:cs="Times New Roman"/>
          <w:b/>
          <w:sz w:val="28"/>
          <w:szCs w:val="28"/>
        </w:rPr>
        <w:t xml:space="preserve"> – 2013</w:t>
      </w:r>
    </w:p>
    <w:p w:rsidR="00995D26" w:rsidRDefault="00995D26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CB65D1">
        <w:rPr>
          <w:color w:val="333333"/>
        </w:rPr>
        <w:t>1.Общие требования безопасности.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B65D1">
        <w:rPr>
          <w:color w:val="333333"/>
        </w:rPr>
        <w:t>1.1. К  самостоятельной работе воспитателем  допускаются лица в возрасте не моложе 18 лет, прошедшие медицинскую комиссию, обучение  и инструктаж по технике безопасности.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1.2. При работе воспитателем соблюдать правила внутреннего трудового распорядка, установленные режимы труда и отдыха.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1.3. При работе  в учреждении  возможно воздействие на работающих и детей  следующих опасных и вредных производственных факторов:</w:t>
      </w:r>
      <w:r w:rsidRPr="00CB65D1">
        <w:rPr>
          <w:rStyle w:val="apple-converted-space"/>
          <w:color w:val="333333"/>
        </w:rPr>
        <w:t> </w:t>
      </w:r>
      <w:proofErr w:type="gramStart"/>
      <w:r w:rsidRPr="00CB65D1">
        <w:rPr>
          <w:color w:val="333333"/>
        </w:rPr>
        <w:br/>
        <w:t>-</w:t>
      </w:r>
      <w:proofErr w:type="gramEnd"/>
      <w:r w:rsidRPr="00CB65D1">
        <w:rPr>
          <w:color w:val="333333"/>
        </w:rPr>
        <w:t>поражение электрическим током при  неисправном электрооборудовании групповых и других помещений;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-нарушение остроты зрения при недостаточной освещенности групповых комнат, а также при неправильном пользовании телевизором;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-нарушение осанки, искривления позвоночника, развитие близорукости  у детей при неправильном подборе размеров детской мебели.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1.4. В групповой комнате должна быть аптечка с набором необходимых медикаментов и перевязочных сре</w:t>
      </w:r>
      <w:proofErr w:type="gramStart"/>
      <w:r w:rsidRPr="00CB65D1">
        <w:rPr>
          <w:color w:val="333333"/>
        </w:rPr>
        <w:t>дств дл</w:t>
      </w:r>
      <w:proofErr w:type="gramEnd"/>
      <w:r w:rsidRPr="00CB65D1">
        <w:rPr>
          <w:color w:val="333333"/>
        </w:rPr>
        <w:t>я оказания первой помощи при травмах.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1.5. В помещениях групповых и спальных комнат должны быть вывешены термометры для контроля температурного режима.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1.7. При несчастном случае пострадавший или очевидец несчастного случая обязан немедленно сообщить руководителю учреждения.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1.8. В процессе работы соблюдать правила личной гигиены, содержать в чистоте рабочее место.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 xml:space="preserve">1.9. Лица, допустившие невыполнение или нарушение инструкции по охране труда, привлекаются к дисциплинарной ответственности  в соответствии с правилами </w:t>
      </w:r>
      <w:r w:rsidRPr="00CB65D1">
        <w:rPr>
          <w:color w:val="333333"/>
        </w:rPr>
        <w:lastRenderedPageBreak/>
        <w:t>внутреннего трудового распорядка и, при необходимости, подвергаются внеочередной проверке знаний по охране труда.  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CB65D1">
        <w:rPr>
          <w:color w:val="333333"/>
        </w:rPr>
        <w:t>2.Требования безопасности перед началом работы.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B65D1">
        <w:rPr>
          <w:color w:val="333333"/>
        </w:rPr>
        <w:t xml:space="preserve">2.1. Установить проекционную электрическую аппаратуру  с </w:t>
      </w:r>
      <w:proofErr w:type="spellStart"/>
      <w:r w:rsidRPr="00CB65D1">
        <w:rPr>
          <w:color w:val="333333"/>
        </w:rPr>
        <w:t>пртивоположной</w:t>
      </w:r>
      <w:proofErr w:type="spellEnd"/>
      <w:r w:rsidRPr="00CB65D1">
        <w:rPr>
          <w:color w:val="333333"/>
        </w:rPr>
        <w:t xml:space="preserve"> стороны от выхода из помещения.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2.2. Заземлить корпус электрического прибора, имеющего клемму «Земля»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2.3. Убедиться в целостности электрического шнура и вилки прибора, а также исправности линз объектива и наличии защитного кожуха. 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CB65D1">
        <w:rPr>
          <w:color w:val="333333"/>
        </w:rPr>
        <w:t>3.Требования безопасности во время работы.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B65D1">
        <w:rPr>
          <w:color w:val="333333"/>
        </w:rPr>
        <w:t>3.1. Включить полностью освещение и убедиться в исправной работе светильников. Наименьшая освещенность должна быть: в групповой комнате не менее 200 лк при люминесцентных лампах  и не менее 100 лк при лампах накаливания; в помещении для обучения 6 летних детей  не менее 300 лк при люминесцентном освещении и не менее 150 лк при лампах накаливания; в спальном помещении не менее 75 лк при люминесцентном освещении и не менее 30 лк при лампах накаливания.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3.2. Не подключать демонстрационный электрический прибор к электрической сети влажными руками.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3.2. Включить демонстрационный электрический прибор и убедиться в его нормальной работе, а также работе охлаждающего вентилятора.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3.3. Во время демонстрации фильмов в помещении должно присутствовать не более 50 человек, которых необходимо рассаживать впереди демонстрационного прибора.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3.4. Во избежание ослепления глаз мощным световым потоком, не снимать защитный кожух  во время работы демонстрационного прибора.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 xml:space="preserve">3.5. Во </w:t>
      </w:r>
      <w:proofErr w:type="spellStart"/>
      <w:r w:rsidRPr="00CB65D1">
        <w:rPr>
          <w:color w:val="333333"/>
        </w:rPr>
        <w:t>избежания</w:t>
      </w:r>
      <w:proofErr w:type="spellEnd"/>
      <w:r w:rsidRPr="00CB65D1">
        <w:rPr>
          <w:color w:val="333333"/>
        </w:rPr>
        <w:t xml:space="preserve"> ожога рук не касаться защитного кожуха </w:t>
      </w:r>
      <w:proofErr w:type="spellStart"/>
      <w:r w:rsidRPr="00CB65D1">
        <w:rPr>
          <w:color w:val="333333"/>
        </w:rPr>
        <w:t>прибоа</w:t>
      </w:r>
      <w:proofErr w:type="spellEnd"/>
      <w:r w:rsidRPr="00CB65D1">
        <w:rPr>
          <w:color w:val="333333"/>
        </w:rPr>
        <w:t xml:space="preserve"> во время его работы.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3.6. Не оставлять работающие технические средства обучения без присмотра.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3.7. К работе на киноаппаратуре допускаются лица, имеющие квалификационное удостоверение киномеханика, а также талон по технике пожарной безопасности. 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CB65D1">
        <w:rPr>
          <w:color w:val="333333"/>
        </w:rPr>
        <w:t>4.Требования безопасности в аварийных ситуациях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B65D1">
        <w:rPr>
          <w:color w:val="333333"/>
        </w:rPr>
        <w:t>4.1. В случае возникновения загорания в демонстрационном  помещении принять меры к его ликвидации первичными средствами пожаротушения, вызвать пожарную охрану, поставить в известность руководство.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 xml:space="preserve">4.2. При ожогах необходимо освободить пораженное место от одежды, обуви. Перевязать </w:t>
      </w:r>
      <w:proofErr w:type="spellStart"/>
      <w:r w:rsidRPr="00CB65D1">
        <w:rPr>
          <w:color w:val="333333"/>
        </w:rPr>
        <w:t>обоженную</w:t>
      </w:r>
      <w:proofErr w:type="spellEnd"/>
      <w:r w:rsidRPr="00CB65D1">
        <w:rPr>
          <w:color w:val="333333"/>
        </w:rPr>
        <w:t xml:space="preserve"> поверхность стерильным бинтом и обратиться в лечебное учреждение. Поставить в известность руководство учреждения.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4.3. При возникновении  неисправности в работе демонстрационного электрического прибора или нарушении заземления его корпуса выключить прибор и отключить его от электрической сети. Работу продолжить только после устранения неисправности.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4.4.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CB65D1">
        <w:rPr>
          <w:color w:val="333333"/>
        </w:rPr>
        <w:t>5. Меры безопасности по окончании работы.</w:t>
      </w:r>
    </w:p>
    <w:p w:rsidR="00CB65D1" w:rsidRPr="00CB65D1" w:rsidRDefault="00CB65D1" w:rsidP="00CB65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B65D1">
        <w:rPr>
          <w:color w:val="333333"/>
        </w:rPr>
        <w:t>5.1. Выключить демонстрационный электрический прибор и после его остывания охлаждающим вентилятором отключить от электрической сети.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5.2. Вынуть из демонстрационного прибора кинопленку, диафильм, уложить в плотно закрывающуюся коробку и убрать в отведенное для хранения место. </w:t>
      </w:r>
      <w:r w:rsidRPr="00CB65D1">
        <w:rPr>
          <w:rStyle w:val="apple-converted-space"/>
          <w:color w:val="333333"/>
        </w:rPr>
        <w:t> </w:t>
      </w:r>
      <w:r w:rsidRPr="00CB65D1">
        <w:rPr>
          <w:color w:val="333333"/>
        </w:rPr>
        <w:br/>
        <w:t>5.3. Проветрить помещение и тщательно вымыть руки с мылом.</w:t>
      </w:r>
    </w:p>
    <w:p w:rsidR="003F0D3F" w:rsidRDefault="003F0D3F" w:rsidP="003F0D3F">
      <w:pPr>
        <w:pStyle w:val="1"/>
      </w:pPr>
      <w:r>
        <w:lastRenderedPageBreak/>
        <w:t>Специалист по охране труда:       _______________   Л.В.Гущина</w:t>
      </w:r>
    </w:p>
    <w:p w:rsidR="003F0D3F" w:rsidRDefault="003F0D3F" w:rsidP="003F0D3F">
      <w:pPr>
        <w:ind w:firstLine="360"/>
        <w:rPr>
          <w:b/>
        </w:rPr>
      </w:pPr>
    </w:p>
    <w:p w:rsidR="003F0D3F" w:rsidRPr="003F0D3F" w:rsidRDefault="003F0D3F" w:rsidP="003F0D3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F0D3F"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 w:rsidRPr="003F0D3F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3F0D3F">
        <w:rPr>
          <w:rFonts w:ascii="Times New Roman" w:hAnsi="Times New Roman" w:cs="Times New Roman"/>
          <w:b/>
          <w:sz w:val="24"/>
          <w:szCs w:val="24"/>
        </w:rPr>
        <w:t>а):</w:t>
      </w:r>
    </w:p>
    <w:p w:rsidR="003F0D3F" w:rsidRDefault="003F0D3F" w:rsidP="003F0D3F">
      <w:pPr>
        <w:ind w:firstLine="360"/>
      </w:pPr>
    </w:p>
    <w:p w:rsidR="003F0D3F" w:rsidRDefault="003F0D3F" w:rsidP="003F0D3F"/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D1"/>
    <w:rsid w:val="00182D53"/>
    <w:rsid w:val="00256370"/>
    <w:rsid w:val="003F0D3F"/>
    <w:rsid w:val="004503E1"/>
    <w:rsid w:val="004D216F"/>
    <w:rsid w:val="0065771A"/>
    <w:rsid w:val="0092266D"/>
    <w:rsid w:val="00995D26"/>
    <w:rsid w:val="00A444E9"/>
    <w:rsid w:val="00C3488A"/>
    <w:rsid w:val="00C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1">
    <w:name w:val="heading 1"/>
    <w:basedOn w:val="a"/>
    <w:next w:val="a"/>
    <w:link w:val="10"/>
    <w:qFormat/>
    <w:rsid w:val="00995D2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5D1"/>
  </w:style>
  <w:style w:type="character" w:customStyle="1" w:styleId="10">
    <w:name w:val="Заголовок 1 Знак"/>
    <w:basedOn w:val="a0"/>
    <w:link w:val="1"/>
    <w:rsid w:val="00995D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2015-07-09T11:40:00Z</cp:lastPrinted>
  <dcterms:created xsi:type="dcterms:W3CDTF">2015-06-22T09:31:00Z</dcterms:created>
  <dcterms:modified xsi:type="dcterms:W3CDTF">2015-07-09T11:49:00Z</dcterms:modified>
</cp:coreProperties>
</file>