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Look w:val="04A0"/>
      </w:tblPr>
      <w:tblGrid>
        <w:gridCol w:w="4680"/>
        <w:gridCol w:w="900"/>
        <w:gridCol w:w="4320"/>
      </w:tblGrid>
      <w:tr w:rsidR="00C566FE" w:rsidTr="00C566FE">
        <w:trPr>
          <w:trHeight w:val="1594"/>
        </w:trPr>
        <w:tc>
          <w:tcPr>
            <w:tcW w:w="4680" w:type="dxa"/>
          </w:tcPr>
          <w:p w:rsidR="00C566FE" w:rsidRDefault="00C566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C566FE" w:rsidRDefault="00C566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школы:</w:t>
            </w:r>
          </w:p>
          <w:p w:rsidR="00C566FE" w:rsidRDefault="00C566FE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  /Н.В.Кашина/</w:t>
            </w:r>
          </w:p>
          <w:p w:rsidR="00C566FE" w:rsidRDefault="00C566FE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(подпись)</w:t>
            </w:r>
          </w:p>
          <w:p w:rsidR="00C566FE" w:rsidRDefault="00C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01» сентября 2013г.</w:t>
            </w:r>
          </w:p>
          <w:p w:rsidR="00C566FE" w:rsidRDefault="00C566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566FE" w:rsidRDefault="00C56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6FE" w:rsidRDefault="00C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E" w:rsidRDefault="00C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E" w:rsidRDefault="00C5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6FE" w:rsidRDefault="00C566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C566FE" w:rsidRDefault="00C566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566FE" w:rsidRDefault="00C566F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 Маркса</w:t>
            </w:r>
          </w:p>
          <w:p w:rsidR="00C566FE" w:rsidRDefault="00C566F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   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С.В.Ленивкова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C566FE" w:rsidRDefault="00C566FE">
            <w:pPr>
              <w:ind w:firstLine="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(подпись)</w:t>
            </w:r>
          </w:p>
          <w:p w:rsidR="00C566FE" w:rsidRDefault="00C5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01 » сентября 2013г.</w:t>
            </w:r>
          </w:p>
          <w:p w:rsidR="00C566FE" w:rsidRDefault="00C566F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№57/6 от01.09.2013г.</w:t>
            </w:r>
          </w:p>
        </w:tc>
      </w:tr>
    </w:tbl>
    <w:p w:rsidR="00C566FE" w:rsidRDefault="00C566FE" w:rsidP="00C566F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Инструкция</w:t>
      </w:r>
    </w:p>
    <w:p w:rsidR="00C566FE" w:rsidRPr="00C566FE" w:rsidRDefault="00C566FE" w:rsidP="00C566F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32"/>
          <w:szCs w:val="32"/>
        </w:rPr>
        <w:t xml:space="preserve"> </w:t>
      </w:r>
      <w:r w:rsidRPr="00C566FE">
        <w:rPr>
          <w:b/>
          <w:color w:val="333333"/>
          <w:sz w:val="28"/>
          <w:szCs w:val="28"/>
        </w:rPr>
        <w:t>по охране труда</w:t>
      </w:r>
      <w:r w:rsidRPr="00C566FE">
        <w:rPr>
          <w:rStyle w:val="apple-converted-space"/>
          <w:b/>
          <w:color w:val="333333"/>
          <w:sz w:val="28"/>
          <w:szCs w:val="28"/>
        </w:rPr>
        <w:t> </w:t>
      </w:r>
      <w:r w:rsidRPr="00C566FE">
        <w:rPr>
          <w:b/>
          <w:color w:val="333333"/>
          <w:sz w:val="28"/>
          <w:szCs w:val="28"/>
        </w:rPr>
        <w:t>для инструктора по физической культуре</w:t>
      </w:r>
    </w:p>
    <w:p w:rsidR="00C566FE" w:rsidRDefault="00C566FE" w:rsidP="00C566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ИОТ – 086 – 2013</w:t>
      </w:r>
    </w:p>
    <w:p w:rsidR="00C566FE" w:rsidRDefault="00C566FE" w:rsidP="003969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</w:p>
    <w:p w:rsidR="00396903" w:rsidRP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396903">
        <w:rPr>
          <w:color w:val="333333"/>
        </w:rPr>
        <w:t>1 .Общие требования безопасности</w:t>
      </w:r>
    </w:p>
    <w:p w:rsidR="00396903" w:rsidRP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396903">
        <w:rPr>
          <w:color w:val="333333"/>
        </w:rPr>
        <w:t>1.1. К самостоятельной работе инструктором по физической культуре допускаются лица в возрасте не моложе 18 лет, прошедшие соответст</w:t>
      </w:r>
      <w:r w:rsidRPr="00396903">
        <w:rPr>
          <w:color w:val="333333"/>
        </w:rPr>
        <w:softHyphen/>
        <w:t>вующую подготовку, инструктаж по охране труда, медицинский осмотр и не имеющие противопоказаний по состоянию здоровья.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1.2. При работе инструктором по физической культуре соблюдать правила внутреннего трудового распорядка, установленные режимы труда и отдыха.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1.3. При проведении занятий в гимнастическом зале возможно воз</w:t>
      </w:r>
      <w:r w:rsidRPr="00396903">
        <w:rPr>
          <w:color w:val="333333"/>
        </w:rPr>
        <w:softHyphen/>
        <w:t>действие на работающих и детей следующих опасных факторов: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- нарушение остроты зрения при недостаточной освещенности зала для гимнастических занятий;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- травмы при падении детей во время проведения подвижных игр и гимнастических упражнений;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- поражение электрическим током при использовании неисправных электрических звуковоспроизводящих музыкальных аппаратов.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1.4. В зале для гимнастических занятий должен быть вывешен ком</w:t>
      </w:r>
      <w:r w:rsidRPr="00396903">
        <w:rPr>
          <w:color w:val="333333"/>
        </w:rPr>
        <w:softHyphen/>
        <w:t>натный термометр для контроля температурного режима.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1.5. Работающие обязаны соблюдать правила пожарной безопасности, знать места расположения первичных средств пожаротушения и направления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эвакуации при пожаре.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1.6. При несчастном случае немедленно сообщить об этом админист</w:t>
      </w:r>
      <w:r w:rsidRPr="00396903">
        <w:rPr>
          <w:color w:val="333333"/>
        </w:rPr>
        <w:softHyphen/>
        <w:t>рации учреждения.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1.7. В процессе работы соблюдать правила личной гигиены, содер</w:t>
      </w:r>
      <w:r w:rsidRPr="00396903">
        <w:rPr>
          <w:color w:val="333333"/>
        </w:rPr>
        <w:softHyphen/>
        <w:t>жать в чистоте рабочее место.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1.8. Лица, допустившие невыполнение или нарушение инструкции по ох</w:t>
      </w:r>
      <w:r w:rsidRPr="00396903">
        <w:rPr>
          <w:color w:val="333333"/>
        </w:rPr>
        <w:softHyphen/>
        <w:t>ране труда, привлекаются к дисциплинарной ответственности в соответствии с правилами внутреннего трудового распорядка и, при необходимости, под</w:t>
      </w:r>
      <w:r w:rsidRPr="00396903">
        <w:rPr>
          <w:color w:val="333333"/>
        </w:rPr>
        <w:softHyphen/>
        <w:t>вергаются внеочередной проверке знаний норм и правил охраны труда.</w:t>
      </w:r>
    </w:p>
    <w:p w:rsidR="00396903" w:rsidRP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396903">
        <w:rPr>
          <w:color w:val="333333"/>
        </w:rPr>
        <w:t>2. Требования безопасности перед началом работы</w:t>
      </w:r>
    </w:p>
    <w:p w:rsidR="00396903" w:rsidRP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396903">
        <w:rPr>
          <w:color w:val="333333"/>
        </w:rPr>
        <w:t xml:space="preserve">2.1. Включить полностью освещение зала для гимнастических занятий и убедиться в исправной работе светильников. Наименьшая освещенность должна быть: при </w:t>
      </w:r>
      <w:r w:rsidRPr="00396903">
        <w:rPr>
          <w:color w:val="333333"/>
        </w:rPr>
        <w:lastRenderedPageBreak/>
        <w:t xml:space="preserve">люминесцентных лампах не менее 200 лк. (13 </w:t>
      </w:r>
      <w:proofErr w:type="spellStart"/>
      <w:r w:rsidRPr="00396903">
        <w:rPr>
          <w:color w:val="333333"/>
        </w:rPr>
        <w:t>вт</w:t>
      </w:r>
      <w:proofErr w:type="spellEnd"/>
      <w:r w:rsidRPr="00396903">
        <w:rPr>
          <w:color w:val="333333"/>
        </w:rPr>
        <w:t xml:space="preserve">/кв.м.), при лампах накаливания не менее 100 лк. (32 </w:t>
      </w:r>
      <w:proofErr w:type="spellStart"/>
      <w:r w:rsidRPr="00396903">
        <w:rPr>
          <w:color w:val="333333"/>
        </w:rPr>
        <w:t>вт</w:t>
      </w:r>
      <w:proofErr w:type="spellEnd"/>
      <w:r w:rsidRPr="00396903">
        <w:rPr>
          <w:color w:val="333333"/>
        </w:rPr>
        <w:t>/кв.м.).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2.2. Убедиться в исправности электрооборудования зала для гимна</w:t>
      </w:r>
      <w:r w:rsidRPr="00396903">
        <w:rPr>
          <w:color w:val="333333"/>
        </w:rPr>
        <w:softHyphen/>
        <w:t>стических занятий: светильники должны быть надежно подвешены к по</w:t>
      </w:r>
      <w:r w:rsidRPr="00396903">
        <w:rPr>
          <w:color w:val="333333"/>
        </w:rPr>
        <w:softHyphen/>
        <w:t>толку и иметь светорассеивающую арматуру; электрические коммутаци</w:t>
      </w:r>
      <w:r w:rsidRPr="00396903">
        <w:rPr>
          <w:color w:val="333333"/>
        </w:rPr>
        <w:softHyphen/>
        <w:t xml:space="preserve">онные коробки должны быть закрыты крышками, а </w:t>
      </w:r>
      <w:proofErr w:type="spellStart"/>
      <w:r w:rsidRPr="00396903">
        <w:rPr>
          <w:color w:val="333333"/>
        </w:rPr>
        <w:t>электророзетки</w:t>
      </w:r>
      <w:proofErr w:type="spellEnd"/>
      <w:r w:rsidRPr="00396903">
        <w:rPr>
          <w:color w:val="333333"/>
        </w:rPr>
        <w:t xml:space="preserve"> - </w:t>
      </w:r>
      <w:proofErr w:type="spellStart"/>
      <w:r w:rsidRPr="00396903">
        <w:rPr>
          <w:color w:val="333333"/>
        </w:rPr>
        <w:t>фальшвилками</w:t>
      </w:r>
      <w:proofErr w:type="spellEnd"/>
      <w:r w:rsidRPr="00396903">
        <w:rPr>
          <w:color w:val="333333"/>
        </w:rPr>
        <w:t>; корпуса и крышки выключателей и розеток не должны иметь трещин и сколов, а также оголенных контактов.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2.3. При использовании на занятиях электрических звуковоспроизво</w:t>
      </w:r>
      <w:r w:rsidRPr="00396903">
        <w:rPr>
          <w:color w:val="333333"/>
        </w:rPr>
        <w:softHyphen/>
        <w:t xml:space="preserve">дящих музыкальных аппаратов убедиться в их исправности и целостности подводящих кабелей и </w:t>
      </w:r>
      <w:proofErr w:type="spellStart"/>
      <w:r w:rsidRPr="00396903">
        <w:rPr>
          <w:color w:val="333333"/>
        </w:rPr>
        <w:t>электровилок</w:t>
      </w:r>
      <w:proofErr w:type="spellEnd"/>
      <w:r w:rsidRPr="00396903">
        <w:rPr>
          <w:color w:val="333333"/>
        </w:rPr>
        <w:t>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2.4. Проверить санитарное состояние зала для гимнастических заня</w:t>
      </w:r>
      <w:r w:rsidRPr="00396903">
        <w:rPr>
          <w:color w:val="333333"/>
        </w:rPr>
        <w:softHyphen/>
        <w:t>тий и проветрить его, открыв окна или фрамуги и двери. Окна в открытом положении фиксировать крючками, а фрамуги должны иметь ограничите</w:t>
      </w:r>
      <w:r w:rsidRPr="00396903">
        <w:rPr>
          <w:color w:val="333333"/>
        </w:rPr>
        <w:softHyphen/>
        <w:t>ли. Проветривание закончить за 30 мин. до прихода детей.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2.5. Убедиться в том, что температура воздуха в зале для гимнастиче</w:t>
      </w:r>
      <w:r w:rsidRPr="00396903">
        <w:rPr>
          <w:color w:val="333333"/>
        </w:rPr>
        <w:softHyphen/>
        <w:t>ских занятий не ниже 19°С.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 xml:space="preserve">2.6. Во избежание падения и </w:t>
      </w:r>
      <w:proofErr w:type="spellStart"/>
      <w:r w:rsidRPr="00396903">
        <w:rPr>
          <w:color w:val="333333"/>
        </w:rPr>
        <w:t>травмирования</w:t>
      </w:r>
      <w:proofErr w:type="spellEnd"/>
      <w:r w:rsidRPr="00396903">
        <w:rPr>
          <w:color w:val="333333"/>
        </w:rPr>
        <w:t xml:space="preserve"> детей убедиться в том, что ковры и дорожки надежно прикреплены к полу, а спортивный инвен</w:t>
      </w:r>
      <w:r w:rsidRPr="00396903">
        <w:rPr>
          <w:color w:val="333333"/>
        </w:rPr>
        <w:softHyphen/>
        <w:t>тарь исправен и надежно закреплен.</w:t>
      </w:r>
    </w:p>
    <w:p w:rsidR="00396903" w:rsidRP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396903">
        <w:rPr>
          <w:color w:val="333333"/>
        </w:rPr>
        <w:t>3. Требования безопасности во время работы</w:t>
      </w:r>
    </w:p>
    <w:p w:rsidR="00396903" w:rsidRP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396903">
        <w:rPr>
          <w:color w:val="333333"/>
        </w:rPr>
        <w:t>3.1. Поддерживать дисциплину и порядок во время занятий, следить за тем</w:t>
      </w:r>
      <w:proofErr w:type="gramStart"/>
      <w:r w:rsidRPr="00396903">
        <w:rPr>
          <w:color w:val="333333"/>
        </w:rPr>
        <w:t>.</w:t>
      </w:r>
      <w:proofErr w:type="gramEnd"/>
      <w:r w:rsidRPr="00396903">
        <w:rPr>
          <w:color w:val="333333"/>
        </w:rPr>
        <w:t xml:space="preserve"> </w:t>
      </w:r>
      <w:proofErr w:type="gramStart"/>
      <w:r w:rsidRPr="00396903">
        <w:rPr>
          <w:color w:val="333333"/>
        </w:rPr>
        <w:t>ч</w:t>
      </w:r>
      <w:proofErr w:type="gramEnd"/>
      <w:r w:rsidRPr="00396903">
        <w:rPr>
          <w:color w:val="333333"/>
        </w:rPr>
        <w:t>тобы дети выполняли все указания инструктора.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3.2. Не разрешать детям самовольно покидать место проведения занятия.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3.3. Перед выполнением гимнастических упражнений обязательно провести с детьми небольшую разминку.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3.4. При выполнении упражнений на шведской лестнице, других спортивных снарядах на высоте от пола обязательно страховать детей от падения, не разрешать им самостоятельно без разрешения инструктора подниматься на высоту.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3.5. При выполнении упражнений потоком (один за другим) соблю</w:t>
      </w:r>
      <w:r w:rsidRPr="00396903">
        <w:rPr>
          <w:color w:val="333333"/>
        </w:rPr>
        <w:softHyphen/>
        <w:t>дать достаточные интервалы между детьми, чтобы не было столкновений.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3.6. При выполнении прыжков и соскоков следить за тем, чтобы дети приземлялись мягко на носки ступней, пружинисто приседая.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3.7. При проведении подвижных игр и соревнований следить за тем, что</w:t>
      </w:r>
      <w:r w:rsidRPr="00396903">
        <w:rPr>
          <w:color w:val="333333"/>
        </w:rPr>
        <w:softHyphen/>
        <w:t>бы не было столкновений между детьми, толчков и ударов по рукам и ногам.</w:t>
      </w:r>
    </w:p>
    <w:p w:rsidR="00396903" w:rsidRP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396903">
        <w:rPr>
          <w:color w:val="333333"/>
        </w:rPr>
        <w:t>4. Требования безопасности в аварийных ситуациях</w:t>
      </w:r>
    </w:p>
    <w:p w:rsidR="00396903" w:rsidRP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396903">
        <w:rPr>
          <w:color w:val="333333"/>
        </w:rPr>
        <w:t xml:space="preserve">4.1. </w:t>
      </w:r>
      <w:proofErr w:type="gramStart"/>
      <w:r w:rsidRPr="00396903">
        <w:rPr>
          <w:color w:val="333333"/>
        </w:rPr>
        <w:t>При возникновении пожара немедленно эвакуировать детей из за</w:t>
      </w:r>
      <w:r w:rsidRPr="00396903">
        <w:rPr>
          <w:color w:val="333333"/>
        </w:rPr>
        <w:softHyphen/>
        <w:t>ла для гимнастических занятий, сообщить о пожаре администрации учре</w:t>
      </w:r>
      <w:r w:rsidRPr="00396903">
        <w:rPr>
          <w:color w:val="333333"/>
        </w:rPr>
        <w:softHyphen/>
        <w:t>ждения и в ближайшую пожарную часть и приступить к тушению очага возгорания с помощью первичных средств пожаротушения.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4.2.</w:t>
      </w:r>
      <w:proofErr w:type="gramEnd"/>
      <w:r w:rsidRPr="00396903">
        <w:rPr>
          <w:color w:val="333333"/>
        </w:rPr>
        <w:t xml:space="preserve">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4.3. При поражении электрическим током немедленно отключить на</w:t>
      </w:r>
      <w:r w:rsidRPr="00396903">
        <w:rPr>
          <w:color w:val="333333"/>
        </w:rPr>
        <w:softHyphen/>
        <w:t>пряжение и в случае отсутствия у пострадавшего дыхания и пульса сде</w:t>
      </w:r>
      <w:r w:rsidRPr="00396903">
        <w:rPr>
          <w:color w:val="333333"/>
        </w:rPr>
        <w:softHyphen/>
        <w:t>лать ему искусственное дыхание или провести непрямой (закрытый) мас</w:t>
      </w:r>
      <w:r w:rsidRPr="00396903">
        <w:rPr>
          <w:color w:val="333333"/>
        </w:rPr>
        <w:softHyphen/>
        <w:t>саж сердца до восстановления дыхания и пульса и отправить пострадавше</w:t>
      </w:r>
      <w:r w:rsidRPr="00396903">
        <w:rPr>
          <w:color w:val="333333"/>
        </w:rPr>
        <w:softHyphen/>
        <w:t>го в ближайшее лечебное учреждение</w:t>
      </w:r>
    </w:p>
    <w:p w:rsidR="00396903" w:rsidRP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333333"/>
        </w:rPr>
      </w:pPr>
      <w:r w:rsidRPr="00396903">
        <w:rPr>
          <w:color w:val="333333"/>
        </w:rPr>
        <w:t>5. Требования безопасности по окончании работы</w:t>
      </w:r>
    </w:p>
    <w:p w:rsidR="00396903" w:rsidRDefault="00396903" w:rsidP="003969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  <w:r w:rsidRPr="00396903">
        <w:rPr>
          <w:color w:val="333333"/>
        </w:rPr>
        <w:lastRenderedPageBreak/>
        <w:t>5.1. Выключить электрические звуковоспроизводящие аппараты.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5.2. Убрать в отведенное место спортивный инвентарь и оборудование.</w:t>
      </w:r>
      <w:r w:rsidRPr="00396903">
        <w:rPr>
          <w:rStyle w:val="apple-converted-space"/>
          <w:color w:val="333333"/>
        </w:rPr>
        <w:t> </w:t>
      </w:r>
      <w:r w:rsidRPr="00396903">
        <w:rPr>
          <w:color w:val="333333"/>
        </w:rPr>
        <w:br/>
        <w:t>5.3. Проветрить зал для гимнастических занятий, закрыть окна, фра</w:t>
      </w:r>
      <w:r w:rsidRPr="00396903">
        <w:rPr>
          <w:color w:val="333333"/>
        </w:rPr>
        <w:softHyphen/>
        <w:t>муги и выключить свет.</w:t>
      </w:r>
    </w:p>
    <w:p w:rsidR="00405C5B" w:rsidRPr="00396903" w:rsidRDefault="00405C5B" w:rsidP="00396903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33333"/>
        </w:rPr>
      </w:pPr>
    </w:p>
    <w:p w:rsidR="00405C5B" w:rsidRDefault="00405C5B" w:rsidP="00405C5B">
      <w:pPr>
        <w:pStyle w:val="1"/>
      </w:pPr>
      <w:r>
        <w:t>Специалист по охране труда:       _______________   Л.В.Гущина</w:t>
      </w:r>
    </w:p>
    <w:p w:rsidR="00405C5B" w:rsidRDefault="00405C5B" w:rsidP="00405C5B">
      <w:pPr>
        <w:ind w:firstLine="360"/>
        <w:rPr>
          <w:b/>
        </w:rPr>
      </w:pPr>
    </w:p>
    <w:p w:rsidR="00405C5B" w:rsidRDefault="00405C5B" w:rsidP="00405C5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инструкцией ознакомле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а):</w:t>
      </w:r>
    </w:p>
    <w:p w:rsidR="00182D53" w:rsidRDefault="00182D53"/>
    <w:sectPr w:rsidR="00182D53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03"/>
    <w:rsid w:val="00182D53"/>
    <w:rsid w:val="00332C9B"/>
    <w:rsid w:val="00396903"/>
    <w:rsid w:val="00405C5B"/>
    <w:rsid w:val="0065771A"/>
    <w:rsid w:val="0092266D"/>
    <w:rsid w:val="009774D4"/>
    <w:rsid w:val="00A444E9"/>
    <w:rsid w:val="00C566FE"/>
    <w:rsid w:val="00C6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paragraph" w:styleId="1">
    <w:name w:val="heading 1"/>
    <w:basedOn w:val="a"/>
    <w:next w:val="a"/>
    <w:link w:val="10"/>
    <w:qFormat/>
    <w:rsid w:val="00405C5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903"/>
  </w:style>
  <w:style w:type="character" w:customStyle="1" w:styleId="10">
    <w:name w:val="Заголовок 1 Знак"/>
    <w:basedOn w:val="a0"/>
    <w:link w:val="1"/>
    <w:rsid w:val="00405C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cp:lastPrinted>2015-07-09T12:08:00Z</cp:lastPrinted>
  <dcterms:created xsi:type="dcterms:W3CDTF">2015-06-22T09:30:00Z</dcterms:created>
  <dcterms:modified xsi:type="dcterms:W3CDTF">2015-07-09T12:15:00Z</dcterms:modified>
</cp:coreProperties>
</file>