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A5" w:rsidRDefault="00D757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2010 год</w:t>
      </w:r>
    </w:p>
    <w:tbl>
      <w:tblPr>
        <w:tblStyle w:val="1"/>
        <w:tblpPr w:leftFromText="180" w:rightFromText="180" w:vertAnchor="page" w:horzAnchor="margin" w:tblpXSpec="center" w:tblpY="1381"/>
        <w:tblW w:w="15417" w:type="dxa"/>
        <w:tblLook w:val="04A0" w:firstRow="1" w:lastRow="0" w:firstColumn="1" w:lastColumn="0" w:noHBand="0" w:noVBand="1"/>
      </w:tblPr>
      <w:tblGrid>
        <w:gridCol w:w="2076"/>
        <w:gridCol w:w="1722"/>
        <w:gridCol w:w="6728"/>
        <w:gridCol w:w="1482"/>
        <w:gridCol w:w="3409"/>
      </w:tblGrid>
      <w:tr w:rsidR="00D757BC" w:rsidRPr="00D757BC" w:rsidTr="00D757BC">
        <w:tc>
          <w:tcPr>
            <w:tcW w:w="2076" w:type="dxa"/>
            <w:vMerge w:val="restart"/>
          </w:tcPr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</w:rPr>
            </w:pPr>
            <w:r w:rsidRPr="00D757BC">
              <w:rPr>
                <w:rFonts w:ascii="Times New Roman" w:eastAsia="Calibri" w:hAnsi="Times New Roman" w:cs="Times New Roman"/>
              </w:rPr>
              <w:t>Гущина Л.В.</w:t>
            </w:r>
          </w:p>
        </w:tc>
        <w:tc>
          <w:tcPr>
            <w:tcW w:w="1722" w:type="dxa"/>
            <w:vMerge w:val="restart"/>
          </w:tcPr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</w:rPr>
            </w:pPr>
            <w:r w:rsidRPr="00D757BC">
              <w:rPr>
                <w:rFonts w:ascii="Times New Roman" w:eastAsia="Calibri" w:hAnsi="Times New Roman" w:cs="Times New Roman"/>
              </w:rPr>
              <w:t>Учитель математики</w:t>
            </w:r>
          </w:p>
        </w:tc>
        <w:tc>
          <w:tcPr>
            <w:tcW w:w="6728" w:type="dxa"/>
          </w:tcPr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</w:rPr>
            </w:pPr>
            <w:r w:rsidRPr="00D757BC">
              <w:rPr>
                <w:rFonts w:ascii="Times New Roman" w:eastAsia="Calibri" w:hAnsi="Times New Roman" w:cs="Times New Roman"/>
              </w:rPr>
              <w:t xml:space="preserve">«Основы </w:t>
            </w:r>
            <w:r w:rsidRPr="00D757BC">
              <w:rPr>
                <w:rFonts w:ascii="Times New Roman" w:eastAsia="Calibri" w:hAnsi="Times New Roman" w:cs="Times New Roman"/>
                <w:lang w:val="en-US"/>
              </w:rPr>
              <w:t>web</w:t>
            </w:r>
            <w:r w:rsidRPr="00D757BC">
              <w:rPr>
                <w:rFonts w:ascii="Times New Roman" w:eastAsia="Calibri" w:hAnsi="Times New Roman" w:cs="Times New Roman"/>
              </w:rPr>
              <w:t>-дизайна и проектирования сайта»</w:t>
            </w:r>
          </w:p>
        </w:tc>
        <w:tc>
          <w:tcPr>
            <w:tcW w:w="1482" w:type="dxa"/>
          </w:tcPr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</w:rPr>
            </w:pPr>
            <w:r w:rsidRPr="00D757B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409" w:type="dxa"/>
          </w:tcPr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</w:rPr>
            </w:pPr>
            <w:r w:rsidRPr="00D757BC">
              <w:rPr>
                <w:rFonts w:ascii="Times New Roman" w:eastAsia="Calibri" w:hAnsi="Times New Roman" w:cs="Times New Roman"/>
              </w:rPr>
              <w:t>ИРО г. Ярославль</w:t>
            </w:r>
          </w:p>
        </w:tc>
      </w:tr>
      <w:tr w:rsidR="00D757BC" w:rsidRPr="00D757BC" w:rsidTr="00D757BC">
        <w:tc>
          <w:tcPr>
            <w:tcW w:w="2076" w:type="dxa"/>
            <w:vMerge/>
          </w:tcPr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2" w:type="dxa"/>
            <w:vMerge/>
          </w:tcPr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28" w:type="dxa"/>
          </w:tcPr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</w:rPr>
            </w:pPr>
            <w:r w:rsidRPr="00D757BC">
              <w:rPr>
                <w:rFonts w:ascii="Times New Roman" w:eastAsia="Calibri" w:hAnsi="Times New Roman" w:cs="Times New Roman"/>
              </w:rPr>
              <w:t>«Интерактивная доска в преподавании предметов естественно-математического цикла»</w:t>
            </w:r>
          </w:p>
        </w:tc>
        <w:tc>
          <w:tcPr>
            <w:tcW w:w="1482" w:type="dxa"/>
          </w:tcPr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</w:rPr>
            </w:pPr>
            <w:r w:rsidRPr="00D757BC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3409" w:type="dxa"/>
          </w:tcPr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</w:rPr>
            </w:pPr>
            <w:r w:rsidRPr="00D757BC">
              <w:rPr>
                <w:rFonts w:ascii="Times New Roman" w:eastAsia="Calibri" w:hAnsi="Times New Roman" w:cs="Times New Roman"/>
              </w:rPr>
              <w:t>ИРО г. Ярославль</w:t>
            </w:r>
          </w:p>
        </w:tc>
      </w:tr>
    </w:tbl>
    <w:p w:rsidR="00D757BC" w:rsidRDefault="00D757BC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XSpec="center" w:tblpY="3406"/>
        <w:tblW w:w="15472" w:type="dxa"/>
        <w:tblLayout w:type="fixed"/>
        <w:tblLook w:val="04A0" w:firstRow="1" w:lastRow="0" w:firstColumn="1" w:lastColumn="0" w:noHBand="0" w:noVBand="1"/>
      </w:tblPr>
      <w:tblGrid>
        <w:gridCol w:w="1942"/>
        <w:gridCol w:w="2128"/>
        <w:gridCol w:w="7905"/>
        <w:gridCol w:w="1673"/>
        <w:gridCol w:w="1824"/>
      </w:tblGrid>
      <w:tr w:rsidR="00D757BC" w:rsidRPr="00D757BC" w:rsidTr="00D757BC">
        <w:trPr>
          <w:trHeight w:val="819"/>
        </w:trPr>
        <w:tc>
          <w:tcPr>
            <w:tcW w:w="1942" w:type="dxa"/>
            <w:vMerge w:val="restart"/>
          </w:tcPr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7BC">
              <w:rPr>
                <w:rFonts w:ascii="Times New Roman" w:eastAsia="Calibri" w:hAnsi="Times New Roman" w:cs="Times New Roman"/>
                <w:sz w:val="24"/>
                <w:szCs w:val="24"/>
              </w:rPr>
              <w:t>Гущина Л.В.</w:t>
            </w:r>
          </w:p>
        </w:tc>
        <w:tc>
          <w:tcPr>
            <w:tcW w:w="2128" w:type="dxa"/>
            <w:vMerge w:val="restart"/>
          </w:tcPr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7B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7905" w:type="dxa"/>
          </w:tcPr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7BC">
              <w:rPr>
                <w:rFonts w:ascii="Times New Roman" w:eastAsia="Calibri" w:hAnsi="Times New Roman" w:cs="Times New Roman"/>
                <w:sz w:val="24"/>
                <w:szCs w:val="24"/>
              </w:rPr>
              <w:t>«Дистанционные образовательные технологии: методики и способы их использования в условиях организации учебного процесса в общеобразовательных учреждениях»</w:t>
            </w:r>
          </w:p>
        </w:tc>
        <w:tc>
          <w:tcPr>
            <w:tcW w:w="1673" w:type="dxa"/>
          </w:tcPr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7BC">
              <w:rPr>
                <w:rFonts w:ascii="Times New Roman" w:eastAsia="Calibri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824" w:type="dxa"/>
          </w:tcPr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7B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757B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D757BC">
              <w:rPr>
                <w:rFonts w:ascii="Times New Roman" w:eastAsia="Calibri" w:hAnsi="Times New Roman" w:cs="Times New Roman"/>
                <w:sz w:val="24"/>
                <w:szCs w:val="24"/>
              </w:rPr>
              <w:t>рославль</w:t>
            </w:r>
            <w:proofErr w:type="spellEnd"/>
          </w:p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7BC">
              <w:rPr>
                <w:rFonts w:ascii="Times New Roman" w:eastAsia="Calibri" w:hAnsi="Times New Roman" w:cs="Times New Roman"/>
                <w:sz w:val="24"/>
                <w:szCs w:val="24"/>
              </w:rPr>
              <w:t>НП «Телешкола»</w:t>
            </w:r>
          </w:p>
        </w:tc>
      </w:tr>
      <w:tr w:rsidR="00D757BC" w:rsidRPr="00D757BC" w:rsidTr="00D757BC">
        <w:trPr>
          <w:trHeight w:val="143"/>
        </w:trPr>
        <w:tc>
          <w:tcPr>
            <w:tcW w:w="1942" w:type="dxa"/>
            <w:vMerge/>
          </w:tcPr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7BC">
              <w:rPr>
                <w:rFonts w:ascii="Times New Roman" w:eastAsia="Calibri" w:hAnsi="Times New Roman" w:cs="Times New Roman"/>
                <w:sz w:val="24"/>
                <w:szCs w:val="24"/>
              </w:rPr>
              <w:t>«Системное и техническое сопровождение АСИОУ 7.0»</w:t>
            </w:r>
          </w:p>
        </w:tc>
        <w:tc>
          <w:tcPr>
            <w:tcW w:w="1673" w:type="dxa"/>
          </w:tcPr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7BC">
              <w:rPr>
                <w:rFonts w:ascii="Times New Roman" w:eastAsia="Calibri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824" w:type="dxa"/>
          </w:tcPr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 </w:t>
            </w:r>
            <w:proofErr w:type="spellStart"/>
            <w:r w:rsidRPr="00D757B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757B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D757BC">
              <w:rPr>
                <w:rFonts w:ascii="Times New Roman" w:eastAsia="Calibri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</w:tr>
      <w:tr w:rsidR="00D757BC" w:rsidRPr="00D757BC" w:rsidTr="00D757BC">
        <w:trPr>
          <w:trHeight w:val="143"/>
        </w:trPr>
        <w:tc>
          <w:tcPr>
            <w:tcW w:w="1942" w:type="dxa"/>
            <w:vMerge/>
          </w:tcPr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7BC">
              <w:rPr>
                <w:rFonts w:ascii="Times New Roman" w:eastAsia="Calibri" w:hAnsi="Times New Roman" w:cs="Times New Roman"/>
                <w:sz w:val="24"/>
                <w:szCs w:val="24"/>
              </w:rPr>
              <w:t>«Методика подготовки учащихся к итоговой аттестации по математике»</w:t>
            </w:r>
          </w:p>
        </w:tc>
        <w:tc>
          <w:tcPr>
            <w:tcW w:w="1673" w:type="dxa"/>
          </w:tcPr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7BC">
              <w:rPr>
                <w:rFonts w:ascii="Times New Roman" w:eastAsia="Calibri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824" w:type="dxa"/>
          </w:tcPr>
          <w:p w:rsidR="00D757BC" w:rsidRPr="00D757BC" w:rsidRDefault="00D757BC" w:rsidP="00D75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 </w:t>
            </w:r>
            <w:proofErr w:type="spellStart"/>
            <w:r w:rsidRPr="00D757B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757B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D757BC">
              <w:rPr>
                <w:rFonts w:ascii="Times New Roman" w:eastAsia="Calibri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</w:tr>
    </w:tbl>
    <w:p w:rsidR="00D757BC" w:rsidRDefault="00D757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2012 год</w:t>
      </w:r>
    </w:p>
    <w:p w:rsidR="00D757BC" w:rsidRDefault="00D757B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757BC" w:rsidSect="00D757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FB"/>
    <w:rsid w:val="002035FB"/>
    <w:rsid w:val="009D0EA5"/>
    <w:rsid w:val="00D7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Гущин</dc:creator>
  <cp:keywords/>
  <dc:description/>
  <cp:lastModifiedBy>Алексей Гущин</cp:lastModifiedBy>
  <cp:revision>2</cp:revision>
  <dcterms:created xsi:type="dcterms:W3CDTF">2015-01-23T17:52:00Z</dcterms:created>
  <dcterms:modified xsi:type="dcterms:W3CDTF">2015-01-23T17:56:00Z</dcterms:modified>
</cp:coreProperties>
</file>