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D6" w:rsidRDefault="00A83AD6" w:rsidP="00A83AD6">
      <w:pPr>
        <w:spacing w:after="0" w:line="240" w:lineRule="auto"/>
        <w:ind w:hanging="1134"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78BD9DA" wp14:editId="5A11F0E1">
            <wp:extent cx="6565898" cy="18493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8206" cy="18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классного часа «Разговоры о </w:t>
      </w:r>
      <w:proofErr w:type="gramStart"/>
      <w:r>
        <w:rPr>
          <w:rFonts w:ascii="Times New Roman" w:hAnsi="Times New Roman"/>
          <w:b/>
          <w:sz w:val="48"/>
          <w:szCs w:val="48"/>
        </w:rPr>
        <w:t>важном</w:t>
      </w:r>
      <w:proofErr w:type="gramEnd"/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 8 классе</w:t>
      </w: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2022-2023 уч. год</w:t>
      </w: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Щеглова  Надежда Алексеевна</w:t>
      </w: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им. Карла Маркса</w:t>
      </w: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D6" w:rsidRDefault="00A83AD6" w:rsidP="00A83A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Красный Профинтерн</w:t>
      </w:r>
    </w:p>
    <w:p w:rsidR="001077E7" w:rsidRPr="008B4806" w:rsidRDefault="001077E7" w:rsidP="001077E7">
      <w:pPr>
        <w:pStyle w:val="1"/>
        <w:rPr>
          <w:b/>
          <w:i/>
          <w:color w:val="000000" w:themeColor="text1"/>
          <w:lang w:val="ru-RU"/>
        </w:rPr>
      </w:pPr>
    </w:p>
    <w:p w:rsidR="001077E7" w:rsidRPr="008B4806" w:rsidRDefault="001077E7" w:rsidP="001077E7">
      <w:pPr>
        <w:pStyle w:val="a7"/>
        <w:jc w:val="both"/>
        <w:rPr>
          <w:rStyle w:val="102"/>
          <w:iCs/>
          <w:color w:val="000000" w:themeColor="text1"/>
          <w:sz w:val="24"/>
          <w:szCs w:val="24"/>
        </w:rPr>
      </w:pPr>
      <w:bookmarkStart w:id="0" w:name="_GoBack"/>
      <w:bookmarkEnd w:id="0"/>
      <w:r w:rsidRPr="008B4806">
        <w:rPr>
          <w:rStyle w:val="102"/>
          <w:iCs/>
          <w:color w:val="000000" w:themeColor="text1"/>
          <w:sz w:val="24"/>
          <w:szCs w:val="24"/>
        </w:rPr>
        <w:t>Рабочая программа по внеурочной деятельности для 8 класса составлена на основе:</w:t>
      </w:r>
    </w:p>
    <w:p w:rsidR="001077E7" w:rsidRPr="008B4806" w:rsidRDefault="001077E7" w:rsidP="001077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B4806">
        <w:rPr>
          <w:color w:val="000000" w:themeColor="text1"/>
        </w:rPr>
        <w:t>- Плана внеурочной деятельности на 2022-2023 учебный год.</w:t>
      </w:r>
    </w:p>
    <w:p w:rsidR="001077E7" w:rsidRPr="008B4806" w:rsidRDefault="001077E7" w:rsidP="001077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B4806">
        <w:rPr>
          <w:color w:val="000000" w:themeColor="text1"/>
        </w:rPr>
        <w:t>-Требований к результатам освоения основной образовательной программы начального общего образования, основного общего образования, среднего общего образования и программы формирования универсальных учебных действий (см. Примерные  прог</w:t>
      </w:r>
      <w:r w:rsidR="008B4806" w:rsidRPr="008B4806">
        <w:rPr>
          <w:color w:val="000000" w:themeColor="text1"/>
        </w:rPr>
        <w:t>раммы ООП НОО, ООП ООО, ООП СОО)</w:t>
      </w:r>
      <w:r w:rsidRPr="008B4806">
        <w:rPr>
          <w:color w:val="000000" w:themeColor="text1"/>
        </w:rPr>
        <w:t xml:space="preserve"> </w:t>
      </w:r>
    </w:p>
    <w:p w:rsidR="001077E7" w:rsidRPr="008B4806" w:rsidRDefault="001077E7" w:rsidP="001077E7">
      <w:pPr>
        <w:pStyle w:val="a7"/>
        <w:jc w:val="both"/>
        <w:rPr>
          <w:rStyle w:val="102"/>
          <w:iCs/>
          <w:color w:val="000000" w:themeColor="text1"/>
          <w:sz w:val="24"/>
          <w:szCs w:val="24"/>
        </w:rPr>
      </w:pPr>
      <w:r w:rsidRPr="008B4806">
        <w:rPr>
          <w:rStyle w:val="102"/>
          <w:iCs/>
          <w:color w:val="000000" w:themeColor="text1"/>
          <w:sz w:val="24"/>
          <w:szCs w:val="24"/>
        </w:rPr>
        <w:t>Направление</w:t>
      </w:r>
      <w:proofErr w:type="gramStart"/>
      <w:r w:rsidRPr="008B4806">
        <w:rPr>
          <w:rStyle w:val="102"/>
          <w:iCs/>
          <w:color w:val="000000" w:themeColor="text1"/>
          <w:sz w:val="24"/>
          <w:szCs w:val="24"/>
        </w:rPr>
        <w:t xml:space="preserve"> (-</w:t>
      </w:r>
      <w:proofErr w:type="gramEnd"/>
      <w:r w:rsidRPr="008B4806">
        <w:rPr>
          <w:rStyle w:val="102"/>
          <w:iCs/>
          <w:color w:val="000000" w:themeColor="text1"/>
          <w:sz w:val="24"/>
          <w:szCs w:val="24"/>
        </w:rPr>
        <w:t xml:space="preserve">я):  </w:t>
      </w:r>
      <w:proofErr w:type="spellStart"/>
      <w:r w:rsidRPr="008B4806">
        <w:rPr>
          <w:rStyle w:val="102"/>
          <w:iCs/>
          <w:color w:val="000000" w:themeColor="text1"/>
          <w:sz w:val="24"/>
          <w:szCs w:val="24"/>
        </w:rPr>
        <w:t>общеинтеллектуальное</w:t>
      </w:r>
      <w:proofErr w:type="spellEnd"/>
      <w:r w:rsidRPr="008B4806">
        <w:rPr>
          <w:rStyle w:val="102"/>
          <w:iCs/>
          <w:color w:val="000000" w:themeColor="text1"/>
          <w:sz w:val="24"/>
          <w:szCs w:val="24"/>
        </w:rPr>
        <w:t xml:space="preserve">, социальное. </w:t>
      </w:r>
    </w:p>
    <w:p w:rsidR="001077E7" w:rsidRPr="008B4806" w:rsidRDefault="001077E7" w:rsidP="001077E7">
      <w:pPr>
        <w:pStyle w:val="a7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B4806">
        <w:rPr>
          <w:rStyle w:val="102"/>
          <w:iCs/>
          <w:color w:val="000000" w:themeColor="text1"/>
          <w:sz w:val="24"/>
          <w:szCs w:val="24"/>
        </w:rPr>
        <w:t>На реализацию курса внеурочной деятельности  отводится 1 час в неделю (34 часа в год).</w:t>
      </w:r>
    </w:p>
    <w:p w:rsidR="001077E7" w:rsidRPr="008B4806" w:rsidRDefault="001077E7" w:rsidP="001077E7">
      <w:pPr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Система оценки достижений обучающихся. Предполагается </w:t>
      </w:r>
      <w:proofErr w:type="spellStart"/>
      <w:r w:rsidRPr="008B4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безотметочная</w:t>
      </w:r>
      <w:proofErr w:type="spellEnd"/>
      <w:r w:rsidRPr="008B4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система оценивания. Формы промежуточной  аттестации: наблюдение за работой </w:t>
      </w:r>
      <w:proofErr w:type="gramStart"/>
      <w:r w:rsidRPr="008B4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8B48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устный и фронтальный опрос, беседа. </w:t>
      </w:r>
    </w:p>
    <w:p w:rsidR="001077E7" w:rsidRPr="008B4806" w:rsidRDefault="001077E7" w:rsidP="001077E7">
      <w:pPr>
        <w:ind w:hanging="360"/>
        <w:rPr>
          <w:bCs/>
          <w:color w:val="000000" w:themeColor="text1"/>
          <w:sz w:val="24"/>
          <w:szCs w:val="24"/>
        </w:rPr>
      </w:pPr>
    </w:p>
    <w:p w:rsidR="001077E7" w:rsidRPr="008B4806" w:rsidRDefault="001077E7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курса внеурочной деятельности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гражданского воспитания: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конфессиональном обществе; готовность к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разнообразной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патриотического воспитания: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духовно-нравственного воспитания: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эстетического воспитания: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 сфере физического воспитания: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трудового воспитания: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экологического воспитания: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ценности научного познания: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адаптации обучающегося к изменяющимся условиям социальной и природной среды: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8B4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овладения универсальными учебными познавательными действиями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овладения универсальными учебными коммуникативными действиями: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сфере овладения универсальными учебными регулятивными действиями: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 объяснять причины достижения (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невозможность контролировать всё вокруг.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Предметные результаты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программы внеурочной деятельности «Разговоры о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Русский язык: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ознакомительным, изучающим, поисковым);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Литература: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Иностранный язык: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Информатика: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История: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Обществознание: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общества;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</w:t>
      </w:r>
    </w:p>
    <w:p w:rsidR="008A43D2" w:rsidRPr="008B4806" w:rsidRDefault="008A43D2" w:rsidP="00E05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География: </w:t>
      </w: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A43D2" w:rsidRPr="008B4806" w:rsidRDefault="008A43D2" w:rsidP="008A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A43D2" w:rsidRPr="008B4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3D2" w:rsidRPr="008B4806" w:rsidRDefault="008A43D2" w:rsidP="00E05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2011"/>
        <w:gridCol w:w="784"/>
        <w:gridCol w:w="917"/>
        <w:gridCol w:w="1154"/>
        <w:gridCol w:w="5509"/>
        <w:gridCol w:w="1559"/>
        <w:gridCol w:w="1807"/>
      </w:tblGrid>
      <w:tr w:rsidR="008A43D2" w:rsidRPr="008B4806" w:rsidTr="00E0504B">
        <w:trPr>
          <w:trHeight w:val="286"/>
        </w:trPr>
        <w:tc>
          <w:tcPr>
            <w:tcW w:w="819" w:type="dxa"/>
            <w:vMerge w:val="restart"/>
            <w:tcBorders>
              <w:bottom w:val="single" w:sz="4" w:space="0" w:color="auto"/>
            </w:tcBorders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 w:val="restart"/>
            <w:tcBorders>
              <w:bottom w:val="single" w:sz="4" w:space="0" w:color="auto"/>
            </w:tcBorders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5509" w:type="dxa"/>
            <w:vMerge w:val="restart"/>
            <w:tcBorders>
              <w:bottom w:val="single" w:sz="4" w:space="0" w:color="auto"/>
            </w:tcBorders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A43D2" w:rsidRPr="008B4806" w:rsidTr="00E0504B">
        <w:tc>
          <w:tcPr>
            <w:tcW w:w="819" w:type="dxa"/>
            <w:vMerge/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54" w:type="dxa"/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509" w:type="dxa"/>
            <w:vMerge/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</w:tcPr>
          <w:p w:rsidR="008A43D2" w:rsidRPr="008B4806" w:rsidRDefault="008A43D2" w:rsidP="008A43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/ Россия — страна возможностей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беседе. Просмотр ролика «История успеха».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Просмотр </w:t>
            </w:r>
            <w:proofErr w:type="spell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проморолика</w:t>
            </w:r>
            <w:proofErr w:type="spell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 — страна возможностей»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—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России. Просмотр ролика о России. Участие в работе с пословицами.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задание «Своя игра». Участие в инсценировке и решении проблемных ситуаций с дальнейшим обсуждением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лет со дня рождения К. Э. Циолковского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мечтах и фантазиях человека о космических полётах. Участие в викторине о космонавтике. Просмотр видеоролика.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Международном дне пожилых людей. Просмотр видеоролика.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групповой работе: составляем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«Кодекс уважения и поддержки пожилых людей»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 </w:t>
            </w: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командной 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каким должен быть современный учитель? (Создание кластера.)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 на одну из предложенных тем: «Если бы я был учителем, к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сделать урок интересным?»; «Что нужно, чтобы понимать своих учеников?»; «Нужно ли учителю учиться?»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отца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видеоролика. Знакомство с литературными образами отца.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групповой работе по соотнесению текста и высказывания известного человека об отце.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нравственных качествах отца.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о том, какое из предложенных высказываний ближе всего школьникам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музыки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созданию кластера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«Музыка» в зависимости от ассоциаций, которые возникают от слова «музыка». Просмотр видеоролика.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 о видах искусства, где музыка — неотъемлемая часть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семейные </w:t>
            </w: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ценности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вступительного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идеоролика</w:t>
            </w:r>
            <w:proofErr w:type="spell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доме, в </w:t>
            </w: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мы живем.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задание «Собираем рассыпавшиеся пословицы».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разыгрывании и анализе проблемных ситуаций, связанных с жизнью в семье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опрос, </w:t>
            </w: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появлении праздника День народного единства. Знакомство с исторической справкой о событиях Смутного времени.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если бы вы жили в Смутное время, в чём вы бы увидели причины появления народных ополчений? Обмен мнениями.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о том, что 4 ноября 1612 года воины народного ополчения продемонстрировали образец героизма и сплочённости всего народа вне зависимости от происхождения, вероисповедания и положения в обществе. Дискуссия о том, когда ещё люди чувствуют, что им надо объединяться?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разные, мы вместе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Блицопрос</w:t>
            </w:r>
            <w:proofErr w:type="spell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народы, живущие в России, вы можете назвать? (По последним данным в России проживает более 190 народов.)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традициями народов, живущих на территории России.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 о том, что объединяет людей разных национальностей в одной стране, что им в этом помогает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«Незаконченное предложение», во время которой каждый школ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 продолжает предложение «Первое, что приходит в голову, </w:t>
            </w: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я слышу слово „мама“ …».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групповом обсуждении случаев недопонимания мам и детей.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причин этого в процессе групповой работы.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том, что делает наших мам счастливыми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 (Гимн, Герб)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гербе России: что олицетворяет герб России, где его можно увидеть?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том, когда каждый из нас чувствовал гордость при виде государственных символов нашей страны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добровольца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вопроса «Действительно ли создание именно этой организации можно считать началом волонтёрского движения?».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по составлению списка особенностей волонтёрской деятельности. Обмен историями из жизни о волонтёрской деятельности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Конституции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«Незаконченное предложение», во время которой каждый школ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 продолжает предложение «Нужно знать Конституцию, потому </w:t>
            </w: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что…» Участие в дискуссии об осознанном по- ведении и личной ответственности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Героев Отечества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непростой судьбе нашей страны, о войнах, которые выпали на долю народа, и о героизме тех, кто вставал на её защиту.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 о том, есть ли место героизму сегодня? Обсуждение мнений школьников.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игре «Согласен—не 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Рождество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блицопросе</w:t>
            </w:r>
            <w:proofErr w:type="spell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рождения Христа».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обсуждаем рождественские традиции (кто больше вспомнит). Какие рождественские традиции других стран вам больше всего нравятся?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связь»: педагог называет слово, связанное с Рождеством, а школьники рассказывают, как оно с ним связано.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придумать нетривиальное пожелание на Рождество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нового года. Семейные праздники и мечты </w:t>
            </w: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«Вопрос из шляпы» (Всё ли вы знаете о Новом годе?).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 «Поделись новогодней традицией, которая объединяет семью».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разговоре о новогодних приметах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безопасность и гигиена школьника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того, что относится к личной информации.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тех, кого мы добавляем в «друзья», о том, что могут рассказать о вас ваши фотографии.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делаем памятку для школьников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спользуем ватман, карандаши, фломастеры и т. д.)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снятия блокады Ленинграда </w:t>
            </w: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блицопросе</w:t>
            </w:r>
            <w:proofErr w:type="spell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вы знаете о блокаде 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Ленинграда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каким образом город попал в кольцо; зачем Гитлер хотел захватить город; почему Ладожское озеро называют дорогой жизни?».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обсуждении 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неписанных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выживания: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съедать весь выданный хлеб сразу.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в очереди за продовольствием, люди прижимались друг к другу: с одной стороны, чтобы не пропускать полукриминальных личностей, а с другой — чтобы сохранить тепло.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бомбардировках люди знали, где находится 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бомбоубежище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какой путь является наиболее безопасным. На улицах размещали таблички «Граждане! При артобстреле эта сторона улицы наиболее опасна!».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ложиться и всё время что-то делать. Беседа о том, что ещё помогало людям выстоять.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с дальнейшим обобщением: почему </w:t>
            </w: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планам Гитлера не суждено было сбыться?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К. С. Станиславского (Великие люди России)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«Знакомство с некоторыми фактами биографии К. С. Станиславского».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идей системы Станиславского. Могут ли они пригодиться людям других профессий?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дебатах о том, стоит ли приучать детей к театру с раннего детства?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об основных научных и технических достижениях в нашей стране.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блицопросе</w:t>
            </w:r>
            <w:proofErr w:type="spell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«Примеры использования достижений науки в повседневной жизни».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с дальнейшим обобщением: «Плюсы и минусы научно-технического прогресса»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«Что для вас является удивительным в вашей стране?».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в чём причины исчезновения малочисленных народов России.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штурм: как сохранить Россию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будущих поколений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 (День Армии)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интеллектуальной разминке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вы знаете о Дне защитника Отечества».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дискуссии о причинах выбора профессии военного.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том, как жители России выражают свою благодарность з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щитникам Отечества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Забота о каждом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«Незаконченное предложение», во время которой каждый школ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 продолжает предложение «Я делаю добрые дела, потому что…». По итогам игры — участие в обсуждении разных мотивов совершения добрых дел.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дебатах: «Делать добро — это значит не делать зло»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об истории праздника 8 Марта.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как научно-технический прогресс помог женщине выбирать ранее «мужские» профессии.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дебатах о роли женщины в семье и в обществе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 России (110 лет со дня рождения советского писателя и поэта, автора слов гимнов Российской Федерации и СССР С. В. </w:t>
            </w: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Михалкова)</w:t>
            </w: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работа: знакомство с ключевыми моментами жизни С. В. Михалкова. Работа в группах: предположим, вам поручили создать личную страничку Михалкова в Интернете. Какую информацию вы бы в неё поместили?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географическом положении Крыма с использованием карты. 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мнениями: что бы вы рекомендовали посетить в Крыму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первом походе в театр, о тематике постановок, которые интересно смотреть.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ожиданий от похода в театр.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педагога о читке пьес в разных театрах, где после спектакля-читки идёт обсуждение со зрителями.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дебатах: «Кино и театр: аргументы за и против»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— первые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Сергей </w:t>
            </w:r>
            <w:proofErr w:type="spell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Крикалёв</w:t>
            </w:r>
            <w:proofErr w:type="spell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Геннадий Падалка, Анатолий Соловьёв).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трудном процессе под готовки к полёту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 геноциде советского народа нацистами и их пособниками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том, какими признаками характеризуется геноцид. Составление «облака тегов» к понятию «геноцид». Участие в беседе о Нюрнбергском процессе. Участие в дискуссии о причинах геноцида и способах его предотвращения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Земли (Экология)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об истории появления праздника День Земли. Обсуждение экологических проблем, существующих в России, и роли людей в их появлении.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по составлению общего списка эко-правил, </w:t>
            </w:r>
            <w:proofErr w:type="gram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может соблюдать каждый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труда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беседа об истории Праздника труда.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 «Труд — это право или обязанность человека?».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 — обсуждение критериев работы мечты.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Блицопрос</w:t>
            </w:r>
            <w:proofErr w:type="spellEnd"/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«Владеете ли вы элементарными трудовыми навыками?»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Победы. Бессмертный полк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мнениями: есть ли в вашей семье традиция отмечать День Победы?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E0504B" w:rsidRPr="008B4806" w:rsidTr="00E0504B">
        <w:tc>
          <w:tcPr>
            <w:tcW w:w="819" w:type="dxa"/>
          </w:tcPr>
          <w:p w:rsidR="00E0504B" w:rsidRPr="008B4806" w:rsidRDefault="00E0504B" w:rsidP="00D961A7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детских общественных организаций 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E0504B" w:rsidRPr="008B4806" w:rsidRDefault="00E0504B" w:rsidP="00E050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9" w:type="dxa"/>
          </w:tcPr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вступительной беседе о пионерской организации.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мозговом штурме по выдвижению причин, по которым дети объединяются.</w:t>
            </w:r>
          </w:p>
          <w:p w:rsidR="00E0504B" w:rsidRPr="008B4806" w:rsidRDefault="00E0504B" w:rsidP="00E050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1559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  <w:tc>
          <w:tcPr>
            <w:tcW w:w="1807" w:type="dxa"/>
          </w:tcPr>
          <w:p w:rsidR="00E0504B" w:rsidRPr="008B4806" w:rsidRDefault="00E0504B" w:rsidP="00E0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https://razgovor.edsoo.ru/</w:t>
            </w:r>
          </w:p>
        </w:tc>
      </w:tr>
    </w:tbl>
    <w:p w:rsidR="008A43D2" w:rsidRPr="008B4806" w:rsidRDefault="008A43D2" w:rsidP="008A4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06" w:rsidRDefault="008B4806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06" w:rsidRDefault="008B4806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06" w:rsidRDefault="008B4806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D961A7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Баранова, И.В. Нравственные ценности [Текст] / сост. И.В.Баранова. – М.: Генезис, 2004.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Бродовска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З.В. В стране экологических загадок [Текст] / З.В.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Бродовская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Новосибирск, 2003.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начальной школе [Электронный ресурс]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 доступа: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konf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7" w:history="1">
        <w:r w:rsidRPr="008B4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www.ipkps.bsu.edu.ru</w:t>
        </w:r>
      </w:hyperlink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Воспитание: цели, средства, перспектива [Текст] /О.С.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Новое педагогическое мышление, 1989. - 221с.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Данилюк, А.Я. и др. Концепция духовно – нравственного развития и воспитания личности гражданина Росси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и[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 /Вестник образования. – 2009. -№17. -  9 - 13с.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Внеклассные мероприятия [Текст] / сост.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О.Е.Жиренко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патриотического воспитания граждан РФ [Текст] /Воспитание школьников. – 2005. - №1. – 147с.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 – нравственного воспитания российских школьников. [Текст] – М.: Просвещение, 2009. – 35с.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Круглов, Ю.Г. Русские народные загадки, пословицы, поговорки [Текст] / сост. Ю.Г.Круглов. М.: Просвещение, 1990.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Кувашова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 Праздники в начальной школе [Текст] / сост.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И.Г.Кувашова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Волгоград: изд. «Учитель», 2001.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Лизинский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Проект программы гражданского и патриотического воспитания [Текст] / Научно – методический журнал зам. директора по воспитательной работе. - 2006. - №3. – 40с.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Молодова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Экологические праздники для детей [Текст] / сост.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Л.М.Молодова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Минск: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Асар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Павленко, Г.В. Ваши любимые песни [Текст] / сост. Г.В.Павленко. – Смоленск: Русич, 1996.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Перекатьева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Сценарии школьных праздников [Текст] / сост.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О.В.Перекатьева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Ростов–на–Дону, 2001.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 нравственного развития и </w:t>
      </w:r>
      <w:proofErr w:type="gram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[Текст] / авт. – сост.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Е.В.Богданова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Н.В.Кондукова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Е.В.Хребтова</w:t>
      </w:r>
      <w:proofErr w:type="spellEnd"/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Белово, 2010. – 48-49с.</w:t>
      </w:r>
    </w:p>
    <w:p w:rsidR="008D1D2A" w:rsidRPr="008B4806" w:rsidRDefault="008D1D2A" w:rsidP="008D1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Савинов, Е.С. Примерная основная образовательная программа образовательного учреждения. Начальная школа [Текст] / сост. Е.С.Савинов. – М.: Просвещение, 2010. – 191., 204с.</w:t>
      </w: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D2" w:rsidRPr="008B4806" w:rsidRDefault="008A43D2" w:rsidP="008A43D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43D2" w:rsidRPr="008B4806" w:rsidSect="008A4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5D0"/>
    <w:multiLevelType w:val="hybridMultilevel"/>
    <w:tmpl w:val="DF3E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B53F4"/>
    <w:multiLevelType w:val="multilevel"/>
    <w:tmpl w:val="EFE8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73C"/>
    <w:rsid w:val="000C1874"/>
    <w:rsid w:val="001077E7"/>
    <w:rsid w:val="0047734D"/>
    <w:rsid w:val="00565BA9"/>
    <w:rsid w:val="008A43D2"/>
    <w:rsid w:val="008B4806"/>
    <w:rsid w:val="008D1D2A"/>
    <w:rsid w:val="0095173C"/>
    <w:rsid w:val="00A83AD6"/>
    <w:rsid w:val="00D961A7"/>
    <w:rsid w:val="00E0504B"/>
    <w:rsid w:val="00E35440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61A7"/>
    <w:pPr>
      <w:ind w:left="720"/>
      <w:contextualSpacing/>
    </w:pPr>
  </w:style>
  <w:style w:type="character" w:customStyle="1" w:styleId="c0">
    <w:name w:val="c0"/>
    <w:basedOn w:val="a0"/>
    <w:rsid w:val="008D1D2A"/>
  </w:style>
  <w:style w:type="character" w:styleId="a6">
    <w:name w:val="Hyperlink"/>
    <w:basedOn w:val="a0"/>
    <w:uiPriority w:val="99"/>
    <w:semiHidden/>
    <w:unhideWhenUsed/>
    <w:rsid w:val="008D1D2A"/>
    <w:rPr>
      <w:color w:val="0000FF"/>
      <w:u w:val="single"/>
    </w:rPr>
  </w:style>
  <w:style w:type="paragraph" w:customStyle="1" w:styleId="1">
    <w:name w:val="Без интервала1"/>
    <w:basedOn w:val="a"/>
    <w:link w:val="10"/>
    <w:qFormat/>
    <w:rsid w:val="0010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Без интервала1 Знак"/>
    <w:link w:val="1"/>
    <w:rsid w:val="001077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qFormat/>
    <w:rsid w:val="00107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2">
    <w:name w:val="Основной текст + 102"/>
    <w:aliases w:val="5 pt2"/>
    <w:rsid w:val="001077E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ipkps.bsu.edu.ru/&amp;sa=D&amp;source=editors&amp;ust=1664694437995974&amp;usg=AOvVaw1t30j5io2zyLHXnmOhoXx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Юличка Юличка</cp:lastModifiedBy>
  <cp:revision>11</cp:revision>
  <cp:lastPrinted>2022-12-12T05:34:00Z</cp:lastPrinted>
  <dcterms:created xsi:type="dcterms:W3CDTF">2022-12-09T14:51:00Z</dcterms:created>
  <dcterms:modified xsi:type="dcterms:W3CDTF">2023-02-28T11:10:00Z</dcterms:modified>
</cp:coreProperties>
</file>