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64" w:rsidRDefault="00DC2074" w:rsidP="009D196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8232195"/>
            <wp:effectExtent l="0" t="0" r="0" b="0"/>
            <wp:docPr id="3" name="Рисунок 3" descr="C:\Users\Учитель 2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 2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CD7" w:rsidRDefault="009E2CD7" w:rsidP="009D1964">
      <w:pPr>
        <w:jc w:val="center"/>
        <w:rPr>
          <w:b/>
        </w:rPr>
      </w:pPr>
    </w:p>
    <w:p w:rsidR="009E2CD7" w:rsidRDefault="009E2CD7" w:rsidP="009D1964">
      <w:pPr>
        <w:jc w:val="center"/>
        <w:rPr>
          <w:b/>
        </w:rPr>
      </w:pPr>
    </w:p>
    <w:p w:rsidR="009E2CD7" w:rsidRDefault="009E2CD7" w:rsidP="009D1964">
      <w:pPr>
        <w:jc w:val="center"/>
        <w:rPr>
          <w:b/>
        </w:rPr>
      </w:pPr>
    </w:p>
    <w:p w:rsidR="009E2CD7" w:rsidRDefault="009E2CD7" w:rsidP="009D1964">
      <w:pPr>
        <w:jc w:val="center"/>
        <w:rPr>
          <w:b/>
        </w:rPr>
      </w:pPr>
    </w:p>
    <w:p w:rsidR="009E2CD7" w:rsidRDefault="009E2CD7" w:rsidP="009D1964">
      <w:pPr>
        <w:jc w:val="center"/>
        <w:rPr>
          <w:b/>
        </w:rPr>
      </w:pPr>
    </w:p>
    <w:p w:rsidR="00CD3601" w:rsidRPr="001E0873" w:rsidRDefault="00CD3601" w:rsidP="009D1964">
      <w:pPr>
        <w:jc w:val="center"/>
        <w:rPr>
          <w:b/>
        </w:rPr>
      </w:pPr>
      <w:r w:rsidRPr="001E0873">
        <w:rPr>
          <w:b/>
        </w:rPr>
        <w:lastRenderedPageBreak/>
        <w:t>Пояснительная записка</w:t>
      </w:r>
    </w:p>
    <w:p w:rsidR="00CD3601" w:rsidRPr="001E0873" w:rsidRDefault="00CD3601" w:rsidP="00CD3601">
      <w:pPr>
        <w:jc w:val="center"/>
      </w:pPr>
    </w:p>
    <w:p w:rsidR="00CD3601" w:rsidRPr="001E0873" w:rsidRDefault="00CD3601" w:rsidP="00CD3601">
      <w:pPr>
        <w:shd w:val="clear" w:color="auto" w:fill="FFFFFF"/>
        <w:ind w:firstLine="567"/>
        <w:jc w:val="both"/>
      </w:pPr>
      <w:r w:rsidRPr="001E0873">
        <w:t>Данная рабочая программа разработана  к учебно-методическому  комплексу по английскому языку для учащихся  9 классов общеобразовательных учреждений серии “</w:t>
      </w:r>
      <w:r>
        <w:rPr>
          <w:lang w:val="en-US"/>
        </w:rPr>
        <w:t>Enjoy</w:t>
      </w:r>
      <w:r w:rsidRPr="001E0873">
        <w:t xml:space="preserve"> </w:t>
      </w:r>
      <w:proofErr w:type="spellStart"/>
      <w:r w:rsidRPr="001E0873">
        <w:t>English</w:t>
      </w:r>
      <w:proofErr w:type="spellEnd"/>
      <w:r w:rsidRPr="001E0873">
        <w:t>” составлена на основе:</w:t>
      </w:r>
    </w:p>
    <w:p w:rsidR="00CD3601" w:rsidRPr="001E0873" w:rsidRDefault="00CD3601" w:rsidP="00CD3601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1E0873">
        <w:t>Закона об образовании в Российской Федерации от 29.12.2012 г. № 273-ФЗ, ст.12, п.7;</w:t>
      </w:r>
    </w:p>
    <w:p w:rsidR="00CD3601" w:rsidRPr="001E0873" w:rsidRDefault="00CD3601" w:rsidP="00CD3601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1E0873">
        <w:t>Закона об образовании в Республике Мордовия от 8 августа 2013 г. № 53-З;</w:t>
      </w:r>
    </w:p>
    <w:p w:rsidR="00CD3601" w:rsidRPr="001E0873" w:rsidRDefault="00CD3601" w:rsidP="00CD3601">
      <w:pPr>
        <w:numPr>
          <w:ilvl w:val="0"/>
          <w:numId w:val="8"/>
        </w:numPr>
        <w:suppressAutoHyphens w:val="0"/>
        <w:jc w:val="both"/>
      </w:pPr>
      <w:r w:rsidRPr="001E0873">
        <w:t xml:space="preserve">Приказа </w:t>
      </w:r>
      <w:proofErr w:type="spellStart"/>
      <w:r w:rsidRPr="001E0873">
        <w:t>Минобрнауки</w:t>
      </w:r>
      <w:proofErr w:type="spellEnd"/>
      <w:r w:rsidRPr="001E0873">
        <w:t xml:space="preserve"> России от 31.03.2014 N 253 (ред. от 08.06.2015)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D3601" w:rsidRPr="001E0873" w:rsidRDefault="00CD3601" w:rsidP="00CD3601">
      <w:pPr>
        <w:numPr>
          <w:ilvl w:val="0"/>
          <w:numId w:val="8"/>
        </w:numPr>
        <w:shd w:val="clear" w:color="auto" w:fill="FFFFFF"/>
        <w:suppressAutoHyphens w:val="0"/>
        <w:jc w:val="both"/>
        <w:outlineLvl w:val="1"/>
      </w:pPr>
      <w:r w:rsidRPr="001E0873">
        <w:rPr>
          <w:kern w:val="36"/>
        </w:rPr>
        <w:t xml:space="preserve">Приказа </w:t>
      </w:r>
      <w:proofErr w:type="spellStart"/>
      <w:r w:rsidRPr="001E0873">
        <w:rPr>
          <w:kern w:val="36"/>
        </w:rPr>
        <w:t>Минобрнауки</w:t>
      </w:r>
      <w:proofErr w:type="spellEnd"/>
      <w:r w:rsidRPr="001E0873">
        <w:rPr>
          <w:kern w:val="36"/>
        </w:rPr>
        <w:t xml:space="preserve"> России от 17 декабря 2010г. № 1897г. Москва</w:t>
      </w:r>
      <w:r w:rsidRPr="001E0873">
        <w:t xml:space="preserve"> «Об утверждении федерального государственного образовательного стандарта основного общего образования»; </w:t>
      </w:r>
    </w:p>
    <w:p w:rsidR="00CD3601" w:rsidRPr="00B56602" w:rsidRDefault="00CD3601" w:rsidP="00CD3601">
      <w:pPr>
        <w:pStyle w:val="aa"/>
        <w:numPr>
          <w:ilvl w:val="0"/>
          <w:numId w:val="8"/>
        </w:numPr>
        <w:tabs>
          <w:tab w:val="left" w:pos="851"/>
        </w:tabs>
        <w:suppressAutoHyphens w:val="0"/>
        <w:jc w:val="both"/>
      </w:pPr>
      <w:r w:rsidRPr="00B56602">
        <w:tab/>
        <w:t xml:space="preserve">Примерной программы основного  общего образования по иностранному языку и авторской программы </w:t>
      </w:r>
      <w:proofErr w:type="spellStart"/>
      <w:r w:rsidRPr="00B56602">
        <w:t>М.З.Биболетовой</w:t>
      </w:r>
      <w:proofErr w:type="spellEnd"/>
      <w:r w:rsidRPr="00B56602">
        <w:t>: «Рабочая программа. Английский язык 5-9 классы</w:t>
      </w:r>
      <w:proofErr w:type="gramStart"/>
      <w:r w:rsidRPr="00B56602">
        <w:t xml:space="preserve"> :</w:t>
      </w:r>
      <w:proofErr w:type="gramEnd"/>
      <w:r w:rsidRPr="00B56602">
        <w:t xml:space="preserve"> учебно-методическое пособие» - М: Дрофа, 2017;</w:t>
      </w:r>
    </w:p>
    <w:p w:rsidR="00CD3601" w:rsidRPr="001E0873" w:rsidRDefault="00CD3601" w:rsidP="00CD3601">
      <w:pPr>
        <w:pStyle w:val="12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E0873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 в сфере общего образования</w:t>
      </w:r>
    </w:p>
    <w:p w:rsidR="00CD3601" w:rsidRPr="00B67DB1" w:rsidRDefault="00CD3601" w:rsidP="00CD3601">
      <w:pPr>
        <w:pStyle w:val="a3"/>
        <w:numPr>
          <w:ilvl w:val="0"/>
          <w:numId w:val="8"/>
        </w:numPr>
        <w:suppressAutoHyphens w:val="0"/>
        <w:spacing w:before="0" w:after="0"/>
        <w:jc w:val="both"/>
        <w:rPr>
          <w:rFonts w:ascii="Times New Roman" w:hAnsi="Times New Roman" w:cs="Times New Roman"/>
          <w:sz w:val="22"/>
        </w:rPr>
      </w:pPr>
      <w:r w:rsidRPr="00B67DB1">
        <w:rPr>
          <w:rFonts w:ascii="Times New Roman" w:hAnsi="Times New Roman" w:cs="Times New Roman"/>
          <w:sz w:val="24"/>
        </w:rPr>
        <w:t>Школьного учебного плана М</w:t>
      </w:r>
      <w:r w:rsidR="00342C23" w:rsidRPr="00B67DB1">
        <w:rPr>
          <w:rFonts w:ascii="Times New Roman" w:hAnsi="Times New Roman" w:cs="Times New Roman"/>
          <w:sz w:val="24"/>
        </w:rPr>
        <w:t>Б</w:t>
      </w:r>
      <w:r w:rsidRPr="00B67DB1">
        <w:rPr>
          <w:rFonts w:ascii="Times New Roman" w:hAnsi="Times New Roman" w:cs="Times New Roman"/>
          <w:sz w:val="24"/>
        </w:rPr>
        <w:t>ОУ</w:t>
      </w:r>
      <w:r w:rsidR="00342C23" w:rsidRPr="00B67D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23" w:rsidRPr="00B67DB1">
        <w:rPr>
          <w:rFonts w:ascii="Times New Roman" w:hAnsi="Times New Roman" w:cs="Times New Roman"/>
          <w:sz w:val="24"/>
        </w:rPr>
        <w:t>сош</w:t>
      </w:r>
      <w:proofErr w:type="spellEnd"/>
      <w:r w:rsidR="00342C23" w:rsidRPr="00B67DB1">
        <w:rPr>
          <w:rFonts w:ascii="Times New Roman" w:hAnsi="Times New Roman" w:cs="Times New Roman"/>
          <w:sz w:val="24"/>
        </w:rPr>
        <w:t xml:space="preserve"> имени Карла Маркса</w:t>
      </w:r>
      <w:r w:rsidRPr="00B67DB1">
        <w:rPr>
          <w:rFonts w:ascii="Times New Roman" w:hAnsi="Times New Roman" w:cs="Times New Roman"/>
          <w:sz w:val="24"/>
        </w:rPr>
        <w:t xml:space="preserve"> н</w:t>
      </w:r>
      <w:r w:rsidR="00342C23" w:rsidRPr="00B67DB1">
        <w:rPr>
          <w:rFonts w:ascii="Times New Roman" w:hAnsi="Times New Roman" w:cs="Times New Roman"/>
          <w:sz w:val="24"/>
        </w:rPr>
        <w:t>а  2020</w:t>
      </w:r>
      <w:r w:rsidRPr="00B67DB1">
        <w:rPr>
          <w:rFonts w:ascii="Times New Roman" w:hAnsi="Times New Roman" w:cs="Times New Roman"/>
          <w:sz w:val="24"/>
        </w:rPr>
        <w:t>-20</w:t>
      </w:r>
      <w:r w:rsidR="00342C23" w:rsidRPr="00B67DB1">
        <w:rPr>
          <w:rFonts w:ascii="Times New Roman" w:hAnsi="Times New Roman" w:cs="Times New Roman"/>
          <w:sz w:val="24"/>
        </w:rPr>
        <w:t>21</w:t>
      </w:r>
      <w:r w:rsidRPr="00B67DB1">
        <w:rPr>
          <w:rFonts w:ascii="Times New Roman" w:hAnsi="Times New Roman" w:cs="Times New Roman"/>
          <w:sz w:val="24"/>
        </w:rPr>
        <w:t xml:space="preserve"> учебный год</w:t>
      </w:r>
      <w:r w:rsidRPr="00B67DB1">
        <w:rPr>
          <w:rFonts w:ascii="Times New Roman" w:hAnsi="Times New Roman" w:cs="Times New Roman"/>
          <w:sz w:val="22"/>
        </w:rPr>
        <w:t xml:space="preserve">; </w:t>
      </w:r>
    </w:p>
    <w:p w:rsidR="00CD3601" w:rsidRPr="001E0873" w:rsidRDefault="00CD3601" w:rsidP="00CD3601">
      <w:pPr>
        <w:numPr>
          <w:ilvl w:val="0"/>
          <w:numId w:val="8"/>
        </w:numPr>
        <w:shd w:val="clear" w:color="auto" w:fill="FFFFFF"/>
        <w:suppressAutoHyphens w:val="0"/>
        <w:jc w:val="both"/>
      </w:pPr>
      <w:r w:rsidRPr="001E0873"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D3601" w:rsidRPr="001E0873" w:rsidRDefault="00CD3601" w:rsidP="00CD3601">
      <w:pPr>
        <w:pStyle w:val="aa"/>
        <w:shd w:val="clear" w:color="auto" w:fill="FFFFFF"/>
        <w:ind w:left="360"/>
        <w:jc w:val="both"/>
        <w:rPr>
          <w:color w:val="000000"/>
        </w:rPr>
      </w:pPr>
    </w:p>
    <w:p w:rsidR="00CD3601" w:rsidRDefault="00CD3601" w:rsidP="00CD3601">
      <w:pPr>
        <w:pStyle w:val="aa"/>
        <w:shd w:val="clear" w:color="auto" w:fill="FFFFFF"/>
        <w:ind w:left="360"/>
        <w:jc w:val="both"/>
        <w:rPr>
          <w:color w:val="000000"/>
        </w:rPr>
      </w:pPr>
      <w:r w:rsidRPr="001E0873">
        <w:rPr>
          <w:color w:val="000000"/>
        </w:rPr>
        <w:t>Данная рабочая учебная программа предмета «Английский язык» адаптирована для детей с ограниченными возможностями здоровья.</w:t>
      </w:r>
    </w:p>
    <w:p w:rsidR="00CD3601" w:rsidRPr="001E0873" w:rsidRDefault="00CD3601" w:rsidP="00CD3601">
      <w:pPr>
        <w:pStyle w:val="aa"/>
        <w:shd w:val="clear" w:color="auto" w:fill="FFFFFF"/>
        <w:ind w:left="360"/>
        <w:jc w:val="both"/>
        <w:rPr>
          <w:color w:val="000000"/>
        </w:rPr>
      </w:pPr>
    </w:p>
    <w:p w:rsidR="00CD3601" w:rsidRPr="001E0873" w:rsidRDefault="00CD3601" w:rsidP="00CD36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</w:pPr>
      <w:r w:rsidRPr="001E0873">
        <w:t xml:space="preserve">Изучение иностранного языка в основной школе направлено на достижение следующих </w:t>
      </w:r>
      <w:r w:rsidRPr="001E0873">
        <w:rPr>
          <w:b/>
        </w:rPr>
        <w:t>целей</w:t>
      </w:r>
      <w:r w:rsidRPr="001E0873">
        <w:t>: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5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t>развитие иноязычной коммуникативной компетенции в совокупности ее составляющих, а именно: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rPr>
          <w:b/>
        </w:rPr>
        <w:t>речевая</w:t>
      </w:r>
      <w:r w:rsidRPr="001E0873">
        <w:rPr>
          <w:b/>
        </w:rPr>
        <w:tab/>
        <w:t>компетенция</w:t>
      </w:r>
      <w:r w:rsidRPr="001E0873">
        <w:t xml:space="preserve"> — развитие</w:t>
      </w:r>
      <w:r w:rsidRPr="001E0873">
        <w:tab/>
        <w:t xml:space="preserve">коммуникативных умений в четырех основных видах речевой деятельности (говорении, </w:t>
      </w:r>
      <w:proofErr w:type="spellStart"/>
      <w:r w:rsidRPr="001E0873">
        <w:t>аудировании</w:t>
      </w:r>
      <w:proofErr w:type="spellEnd"/>
      <w:r w:rsidRPr="001E0873">
        <w:t>, чтении, письме);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proofErr w:type="gramStart"/>
      <w:r w:rsidRPr="001E0873">
        <w:rPr>
          <w:b/>
        </w:rPr>
        <w:t>языковая компетенция</w:t>
      </w:r>
      <w:r w:rsidRPr="001E0873"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CD3601" w:rsidRPr="001E0873" w:rsidRDefault="00CD3601" w:rsidP="00CD3601">
      <w:pPr>
        <w:pStyle w:val="a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rPr>
          <w:b/>
        </w:rPr>
        <w:t>социокультурная/межкультурная компетенция</w:t>
      </w:r>
      <w:r w:rsidRPr="001E0873">
        <w:t>—приобщение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rPr>
          <w:b/>
        </w:rPr>
        <w:t>компенсаторная компетенция</w:t>
      </w:r>
      <w:r w:rsidRPr="001E0873">
        <w:t xml:space="preserve"> — развитие умений выходить из положения в условиях дефицита языковых сре</w:t>
      </w:r>
      <w:proofErr w:type="gramStart"/>
      <w:r w:rsidRPr="001E0873">
        <w:t>дств пр</w:t>
      </w:r>
      <w:proofErr w:type="gramEnd"/>
      <w:r w:rsidRPr="001E0873">
        <w:t>и получении и передаче информации;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rPr>
          <w:b/>
        </w:rPr>
        <w:t xml:space="preserve">учебно-познавательная </w:t>
      </w:r>
      <w:r w:rsidRPr="001E0873">
        <w:rPr>
          <w:b/>
        </w:rPr>
        <w:tab/>
        <w:t>компетенция</w:t>
      </w:r>
      <w:r w:rsidRPr="001E0873">
        <w:t xml:space="preserve"> — дальнейшее развитие общих и специальных учебных умений, универсальных способов деятельности; 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t>развитие личности учащихся посредством реализации воспитательного потенциала иностранного языка: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lastRenderedPageBreak/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E0873">
        <w:t>ств гр</w:t>
      </w:r>
      <w:proofErr w:type="gramEnd"/>
      <w:r w:rsidRPr="001E0873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D3601" w:rsidRPr="001E0873" w:rsidRDefault="00CD3601" w:rsidP="00CD3601">
      <w:pPr>
        <w:pStyle w:val="aa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0" w:firstLine="284"/>
        <w:jc w:val="both"/>
      </w:pPr>
      <w:r w:rsidRPr="001E0873">
        <w:t>развитие стремления к овладению основами мировой культуры средствами иностранного языка;</w:t>
      </w:r>
    </w:p>
    <w:p w:rsidR="00CD3601" w:rsidRPr="001E0873" w:rsidRDefault="00CD3601" w:rsidP="00CD3601">
      <w:pPr>
        <w:pStyle w:val="aa"/>
        <w:numPr>
          <w:ilvl w:val="0"/>
          <w:numId w:val="7"/>
        </w:numPr>
        <w:suppressAutoHyphens w:val="0"/>
        <w:ind w:left="0" w:right="7" w:firstLine="284"/>
        <w:jc w:val="both"/>
      </w:pPr>
      <w:r w:rsidRPr="001E0873"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D3601" w:rsidRPr="001E0873" w:rsidRDefault="00CD3601" w:rsidP="00CD3601">
      <w:pPr>
        <w:pStyle w:val="aa"/>
        <w:tabs>
          <w:tab w:val="left" w:pos="7162"/>
        </w:tabs>
        <w:ind w:left="0" w:right="140"/>
        <w:jc w:val="both"/>
        <w:rPr>
          <w:color w:val="000000"/>
        </w:rPr>
      </w:pPr>
      <w:r w:rsidRPr="001E0873">
        <w:rPr>
          <w:color w:val="000000"/>
        </w:rPr>
        <w:t>К основным </w:t>
      </w:r>
      <w:r w:rsidRPr="001E0873">
        <w:rPr>
          <w:b/>
          <w:bCs/>
          <w:color w:val="000000"/>
        </w:rPr>
        <w:t>задачам </w:t>
      </w:r>
      <w:r w:rsidRPr="001E0873">
        <w:rPr>
          <w:color w:val="000000"/>
        </w:rPr>
        <w:t>программы относятся:</w:t>
      </w:r>
      <w:r>
        <w:rPr>
          <w:color w:val="000000"/>
        </w:rPr>
        <w:tab/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Конкретизация содержания предметных тем примерной программы.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0F281B">
        <w:t>внутрипредметных</w:t>
      </w:r>
      <w:proofErr w:type="spellEnd"/>
      <w:r w:rsidRPr="000F281B">
        <w:t xml:space="preserve"> и </w:t>
      </w:r>
      <w:proofErr w:type="spellStart"/>
      <w:r w:rsidRPr="000F281B">
        <w:t>межпредметных</w:t>
      </w:r>
      <w:proofErr w:type="spellEnd"/>
      <w:r w:rsidRPr="000F281B">
        <w:t xml:space="preserve"> связей.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Конкретизация методов и технологий обучения.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 xml:space="preserve">Формировать целостное представление о мире, </w:t>
      </w:r>
      <w:proofErr w:type="gramStart"/>
      <w:r w:rsidRPr="000F281B">
        <w:t>основанного</w:t>
      </w:r>
      <w:proofErr w:type="gramEnd"/>
      <w:r w:rsidRPr="000F281B">
        <w:t xml:space="preserve"> на приобретенных знаниях, умениях, навыках и способах деятельности.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Направить материал курса на типичные явления культуры.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Учить выделять общее и специфичное.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 понимание и доброе отношение к стране, её людям, традициям.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 xml:space="preserve">Развивать навыки </w:t>
      </w:r>
      <w:proofErr w:type="spellStart"/>
      <w:r w:rsidRPr="000F281B">
        <w:t>аудирования</w:t>
      </w:r>
      <w:proofErr w:type="spellEnd"/>
      <w:r w:rsidRPr="000F281B">
        <w:t>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 умения сравнивать, высказывать собственное мнение.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Ознакомить учащихся с основами грамматики, дать представления о некоторых отступлениях от правил, научить видеть различия.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Помочь школьникам усвоить единство теории и практики в процессе познания.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 творческие способности у школьников, осознанные мотивы учения.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Расширить лингвистического кругозора учащихся;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 умения использовать иностранный язык как средство общения;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 личностные качества учащихся –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Развивать эмоциональную сферу детей в процессе обучающих игр с использованием иностранного языка;</w:t>
      </w:r>
    </w:p>
    <w:p w:rsidR="00CD3601" w:rsidRPr="000F281B" w:rsidRDefault="00CD3601" w:rsidP="00CD3601">
      <w:pPr>
        <w:pStyle w:val="aa"/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F281B">
        <w:t>Обучать учащихся универсальным познавательным стратегиям и поиску учебной информацией в сети Интернет, а также умению работать в паре, группе.</w:t>
      </w:r>
    </w:p>
    <w:p w:rsidR="00CD3601" w:rsidRPr="000F281B" w:rsidRDefault="00CD3601" w:rsidP="00CD3601">
      <w:pPr>
        <w:tabs>
          <w:tab w:val="left" w:pos="284"/>
        </w:tabs>
        <w:jc w:val="both"/>
      </w:pPr>
    </w:p>
    <w:p w:rsidR="00CD3601" w:rsidRDefault="00CD3601" w:rsidP="00CD3601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CD3601" w:rsidRPr="001E0873" w:rsidRDefault="00CD3601" w:rsidP="00CD3601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1E0873">
        <w:rPr>
          <w:b/>
          <w:bCs/>
          <w:color w:val="000000"/>
          <w:spacing w:val="-2"/>
        </w:rPr>
        <w:t>Планируемые предметные результаты усвоения учебного предмета</w:t>
      </w:r>
    </w:p>
    <w:p w:rsidR="00CD3601" w:rsidRPr="001E0873" w:rsidRDefault="00CD3601" w:rsidP="00CD3601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/>
          <w:bCs/>
          <w:color w:val="000000"/>
          <w:spacing w:val="-2"/>
        </w:rPr>
        <w:lastRenderedPageBreak/>
        <w:t>Личностные результаты: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•формирование мотивации изучения иностранных языков и стремление к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самосовершенствованию в образовательной области «Иностранный язык»;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•осознание возможностей самореализации средствами иностранного языка;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•стремление к совершенствованию собственной речевой культуры в целом;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•формирование коммуникативной компетенции в межкультурной и межэтнической</w:t>
      </w:r>
      <w:r>
        <w:rPr>
          <w:bCs/>
          <w:color w:val="000000"/>
          <w:spacing w:val="-2"/>
        </w:rPr>
        <w:t xml:space="preserve">  </w:t>
      </w:r>
      <w:r w:rsidRPr="001E0873">
        <w:rPr>
          <w:bCs/>
          <w:color w:val="000000"/>
          <w:spacing w:val="-2"/>
        </w:rPr>
        <w:t>коммуникации;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proofErr w:type="gramStart"/>
      <w:r w:rsidRPr="001E0873">
        <w:rPr>
          <w:bCs/>
          <w:color w:val="000000"/>
          <w:spacing w:val="-2"/>
        </w:rPr>
        <w:t>•развитие таких качеств, как воля, целеустремленность, креативность, инициативность,</w:t>
      </w:r>
      <w:r>
        <w:rPr>
          <w:bCs/>
          <w:color w:val="000000"/>
          <w:spacing w:val="-2"/>
        </w:rPr>
        <w:t xml:space="preserve"> </w:t>
      </w:r>
      <w:proofErr w:type="spellStart"/>
      <w:r w:rsidRPr="001E0873">
        <w:rPr>
          <w:bCs/>
          <w:color w:val="000000"/>
          <w:spacing w:val="-2"/>
        </w:rPr>
        <w:t>эмпатия</w:t>
      </w:r>
      <w:proofErr w:type="spellEnd"/>
      <w:r w:rsidRPr="001E0873">
        <w:rPr>
          <w:bCs/>
          <w:color w:val="000000"/>
          <w:spacing w:val="-2"/>
        </w:rPr>
        <w:t>, трудолюбие, дисциплинированность;</w:t>
      </w:r>
      <w:proofErr w:type="gramEnd"/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•формирование общекультурной и этнической идентичности как составляющих гражданской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идентичности личности;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•стремление к лучшему осознанию культуры своего народа и готовность содействовать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ознакомлению с ней представителей других стран; толерантное отношение к проявлениям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 xml:space="preserve">иной культуры;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осознание себя гражданином своей страны и мира;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•готовность отстаивать национальные и общечеловеческие (гуманистические,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демократические) ценности, свою гражданскую позицию.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proofErr w:type="spellStart"/>
      <w:r w:rsidRPr="001E0873">
        <w:rPr>
          <w:b/>
          <w:bCs/>
          <w:color w:val="000000"/>
          <w:spacing w:val="-2"/>
        </w:rPr>
        <w:t>Метапредметные</w:t>
      </w:r>
      <w:proofErr w:type="spellEnd"/>
      <w:r w:rsidRPr="001E0873">
        <w:rPr>
          <w:b/>
          <w:bCs/>
          <w:color w:val="000000"/>
          <w:spacing w:val="-2"/>
        </w:rPr>
        <w:t xml:space="preserve"> результаты: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•развитие умения планировать свое речевое и неречевое поведение;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•развитие коммуникативной компетенции, включая умение взаимодействовать с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окружающими, выполняя разные социальные роли;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•развитие исследовательских учебных действий, включая навыки работы с информацией: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поиск и выделение нужной информации, обобщение и фиксация информации;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•развитие смыслового чтения, включая умение определять тему, прогнозировать содержание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текста по заголовку/по ключевым словам, выделять основную мысль, главные факты, опуская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второстепенные, устанавливать логическую последовательность основных фактов;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•осуществление регулятивных действий самонаблюдения, самоконтроля, самооценки в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процессе коммуникативной деятельности на иностранном языке.</w:t>
      </w:r>
    </w:p>
    <w:p w:rsidR="00CD3601" w:rsidRPr="001E0873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r w:rsidRPr="001E0873">
        <w:rPr>
          <w:b/>
          <w:bCs/>
          <w:color w:val="000000"/>
          <w:spacing w:val="-2"/>
        </w:rPr>
        <w:t>Предметные результаты: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  <w:t>В коммуникативной сфере (т. е. владении английским языком как средством общения)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/>
          <w:bCs/>
          <w:color w:val="000000"/>
          <w:spacing w:val="-2"/>
        </w:rPr>
        <w:t xml:space="preserve">Речевая компетенция </w:t>
      </w:r>
      <w:r w:rsidRPr="001E0873">
        <w:rPr>
          <w:bCs/>
          <w:color w:val="000000"/>
          <w:spacing w:val="-2"/>
        </w:rPr>
        <w:t>в следующих видах речевой деятельности: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proofErr w:type="gramStart"/>
      <w:r w:rsidRPr="001E0873">
        <w:rPr>
          <w:b/>
          <w:bCs/>
          <w:color w:val="000000"/>
          <w:spacing w:val="-2"/>
        </w:rPr>
        <w:t>говорении</w:t>
      </w:r>
      <w:proofErr w:type="gramEnd"/>
      <w:r w:rsidRPr="001E0873">
        <w:rPr>
          <w:b/>
          <w:bCs/>
          <w:color w:val="000000"/>
          <w:spacing w:val="-2"/>
        </w:rPr>
        <w:t>:</w:t>
      </w:r>
      <w:r w:rsidRPr="001E0873">
        <w:rPr>
          <w:bCs/>
          <w:color w:val="000000"/>
          <w:spacing w:val="-2"/>
        </w:rPr>
        <w:br/>
        <w:t>•начинать, вести/поддерживать и заканчивать различные виды диалогов в стандартных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ситуациях общения, соблюдая нормы речевого этикета, при необходимости переспрашивая,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уточняя;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•расспрашивать собеседника и отвечать на его вопросы, высказывая свое мнение, просьбу,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отвечать на предложение собеседника согласием/отказом в пределах изученной тематики 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усвоенного лексико-грамматического материала;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•рассказывать о себе, свое семье, друзьях, своих интересах и планах на будущее;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•сообщать краткие сведения о своем городе/селе, о своей стране и странах изучаемого языка;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•описывать события/явления, передавать основное содержание, основную мысль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 xml:space="preserve">прочитанного или услышанного, выражать свое отношение к </w:t>
      </w:r>
      <w:proofErr w:type="gramStart"/>
      <w:r w:rsidRPr="001E0873">
        <w:rPr>
          <w:bCs/>
          <w:color w:val="000000"/>
          <w:spacing w:val="-2"/>
        </w:rPr>
        <w:t>прочитанному</w:t>
      </w:r>
      <w:proofErr w:type="gramEnd"/>
      <w:r w:rsidRPr="001E0873">
        <w:rPr>
          <w:bCs/>
          <w:color w:val="000000"/>
          <w:spacing w:val="-2"/>
        </w:rPr>
        <w:t>/услышанному,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давать краткую характеристику персонажей;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proofErr w:type="spellStart"/>
      <w:r w:rsidRPr="001E0873">
        <w:rPr>
          <w:b/>
          <w:bCs/>
          <w:color w:val="000000"/>
          <w:spacing w:val="-2"/>
        </w:rPr>
        <w:t>аудировании</w:t>
      </w:r>
      <w:proofErr w:type="spellEnd"/>
      <w:r w:rsidRPr="001E0873">
        <w:rPr>
          <w:b/>
          <w:bCs/>
          <w:color w:val="000000"/>
          <w:spacing w:val="-2"/>
        </w:rPr>
        <w:t>:</w:t>
      </w:r>
      <w:r w:rsidRPr="001E0873">
        <w:rPr>
          <w:bCs/>
          <w:color w:val="000000"/>
          <w:spacing w:val="-2"/>
        </w:rPr>
        <w:br/>
        <w:t>•воспринимать на слух и полностью понимать речь учителя, одноклассников;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lastRenderedPageBreak/>
        <w:t>•воспринимать на слух и понимать основное содержание несложных аутентичных аудио- 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видеотекстов, относящихся к разным коммуникативным типам речи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(сообщение/рассказ/интервью);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•воспринимать на слух и выборочно понимать с опорой на языковую догадку, конте</w:t>
      </w:r>
      <w:proofErr w:type="gramStart"/>
      <w:r w:rsidRPr="001E0873">
        <w:rPr>
          <w:bCs/>
          <w:color w:val="000000"/>
          <w:spacing w:val="-2"/>
        </w:rPr>
        <w:t>кст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кр</w:t>
      </w:r>
      <w:proofErr w:type="gramEnd"/>
      <w:r w:rsidRPr="001E0873">
        <w:rPr>
          <w:bCs/>
          <w:color w:val="000000"/>
          <w:spacing w:val="-2"/>
        </w:rPr>
        <w:t>аткие несложные аутентичные прагматические аудио- и видеотексты, выделяя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значимую/нужную/необходимую информацию;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proofErr w:type="gramStart"/>
      <w:r w:rsidRPr="001E0873">
        <w:rPr>
          <w:b/>
          <w:bCs/>
          <w:color w:val="000000"/>
          <w:spacing w:val="-2"/>
        </w:rPr>
        <w:t>чтении</w:t>
      </w:r>
      <w:proofErr w:type="gramEnd"/>
      <w:r w:rsidRPr="001E0873">
        <w:rPr>
          <w:b/>
          <w:bCs/>
          <w:color w:val="000000"/>
          <w:spacing w:val="-2"/>
        </w:rPr>
        <w:t>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•читать аутентичные тексты разных жанров и стилей преимущественно с пониманием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основного содержания;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•читать несложные аутентичные тексты разны жанров и стилей с полным и точным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пониманием и с использованием различных приемов смысловой переработки текста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(языковой догадки, выборочного перевода), а также справочных материалов; уметь оценивать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полученную информацию, выражать свое мнение;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•читать аутентичные тексты с выборочным пониманием значимой/нужной/интересующей</w:t>
      </w:r>
      <w:r w:rsidRPr="001E0873">
        <w:rPr>
          <w:bCs/>
          <w:color w:val="000000"/>
          <w:spacing w:val="-2"/>
        </w:rPr>
        <w:br/>
        <w:t>информации;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proofErr w:type="gramStart"/>
      <w:r w:rsidRPr="001E0873">
        <w:rPr>
          <w:b/>
          <w:bCs/>
          <w:color w:val="000000"/>
          <w:spacing w:val="-2"/>
        </w:rPr>
        <w:t>письме</w:t>
      </w:r>
      <w:proofErr w:type="gramEnd"/>
      <w:r w:rsidRPr="001E0873">
        <w:rPr>
          <w:b/>
          <w:bCs/>
          <w:color w:val="000000"/>
          <w:spacing w:val="-2"/>
        </w:rPr>
        <w:t>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•заполнять анкеты и формуляры;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•писать поздравления, личные письма с опорой на образец с употреблением формул речевого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proofErr w:type="gramStart"/>
      <w:r w:rsidRPr="001E0873">
        <w:rPr>
          <w:bCs/>
          <w:color w:val="000000"/>
          <w:spacing w:val="-2"/>
        </w:rPr>
        <w:t>этикета, принятых в англоговорящих странах;</w:t>
      </w:r>
      <w:proofErr w:type="gramEnd"/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•составлять план, тезисы устного или письменного сообщения; кратко излагать результаты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проектной деятельности.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r w:rsidRPr="001E0873">
        <w:rPr>
          <w:b/>
          <w:bCs/>
          <w:color w:val="000000"/>
          <w:spacing w:val="-2"/>
        </w:rPr>
        <w:t xml:space="preserve">Языковая компетенция </w:t>
      </w:r>
      <w:r w:rsidRPr="001E0873">
        <w:rPr>
          <w:bCs/>
          <w:color w:val="000000"/>
          <w:spacing w:val="-2"/>
        </w:rPr>
        <w:t>(владение языковыми средствами):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 xml:space="preserve">•применение правил написания слов, изученных в </w:t>
      </w:r>
      <w:r>
        <w:rPr>
          <w:bCs/>
          <w:color w:val="000000"/>
          <w:spacing w:val="-2"/>
        </w:rPr>
        <w:t>9</w:t>
      </w:r>
      <w:r w:rsidRPr="001E0873">
        <w:rPr>
          <w:bCs/>
          <w:color w:val="000000"/>
          <w:spacing w:val="-2"/>
        </w:rPr>
        <w:t xml:space="preserve"> классе;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•адекватное произношение и различение на слух всех звуков английского языка; соблюдение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правильного ударения в словах и фразах;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•соблюдение ритмико-интонационных особенностей предложение различных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коммуникативных типов (утвердительное, вопросительное, отрицательное, повелительное);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правильное членение предложений на смысловые группы;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•распознавание и употребление в речи основных значений изученных лексических единиц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(слов, словосочетаний, реплик-клише речевого этикета);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•знание основных способов словообразования (аффиксации, словосложения, конверсии);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•понимание и использование явлений многозначности слов английского языка, синонимии,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антонимии и лексической сочетаемости;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•распознавание и употребление в речи основных морфологических форм и синтаксических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конструкций английского языка; знание признаков изученных грамматических явлений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(видовременных форм глаголов, модальных глаголов и их эквивалентов, артиклей,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существительных, степеней сравнения прилагательных и наречий, местоимений,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числительных, предлогов);</w:t>
      </w:r>
      <w:r>
        <w:rPr>
          <w:bCs/>
          <w:color w:val="000000"/>
          <w:spacing w:val="-2"/>
        </w:rPr>
        <w:t xml:space="preserve"> 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•знание основных различий систем английского и русского языков.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/>
          <w:bCs/>
          <w:color w:val="000000"/>
          <w:spacing w:val="-2"/>
        </w:rPr>
        <w:t>Социокультурная компетенция:</w:t>
      </w:r>
      <w:r>
        <w:rPr>
          <w:b/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•знание национально-культурных особенностей речевого и неречевого поведения в России 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англоязычных странах; применение этих знаний в различных ситуациях формального 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неформального межличностного и межкультурного общения;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•распознавание и употребление в устной и письменной речи основных норм речевого этикета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(реплик-клише, наиболее распространенной оценочной лексики), принятых в англоязычных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странах.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•знание употребительной фоновой лексики и реалий Великобритании, некоторых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распространенных образцов фольклора (скороговорки, поговорки, пословицы);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lastRenderedPageBreak/>
        <w:t>•знакомство с образцами художественной, публицистической и научно-популярной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литературы;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proofErr w:type="gramStart"/>
      <w:r w:rsidRPr="001E0873">
        <w:rPr>
          <w:bCs/>
          <w:color w:val="000000"/>
          <w:spacing w:val="-2"/>
        </w:rPr>
        <w:t>•представление об особенностях образа жизни, быта, культуры Великобритании (всемирно</w:t>
      </w:r>
      <w:proofErr w:type="gramEnd"/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 xml:space="preserve">известных </w:t>
      </w:r>
      <w:proofErr w:type="gramStart"/>
      <w:r w:rsidRPr="001E0873">
        <w:rPr>
          <w:bCs/>
          <w:color w:val="000000"/>
          <w:spacing w:val="-2"/>
        </w:rPr>
        <w:t>достопримечательностях</w:t>
      </w:r>
      <w:proofErr w:type="gramEnd"/>
      <w:r w:rsidRPr="001E0873">
        <w:rPr>
          <w:bCs/>
          <w:color w:val="000000"/>
          <w:spacing w:val="-2"/>
        </w:rPr>
        <w:t>, выдающихся людях и их вкладе в мировую культуру);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•представление о сходстве и различиях в традициях России и Великобритании;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•понимание роли владения английским языком в современном мире.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/>
          <w:bCs/>
          <w:color w:val="000000"/>
          <w:spacing w:val="-2"/>
        </w:rPr>
        <w:t xml:space="preserve">Компенсаторная компетенция </w:t>
      </w:r>
      <w:r w:rsidRPr="001E0873">
        <w:rPr>
          <w:bCs/>
          <w:color w:val="000000"/>
          <w:spacing w:val="-2"/>
        </w:rPr>
        <w:t>– умение выходить из трудного положения в условиях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дефицита языковых сре</w:t>
      </w:r>
      <w:proofErr w:type="gramStart"/>
      <w:r w:rsidRPr="001E0873">
        <w:rPr>
          <w:bCs/>
          <w:color w:val="000000"/>
          <w:spacing w:val="-2"/>
        </w:rPr>
        <w:t>дств пр</w:t>
      </w:r>
      <w:proofErr w:type="gramEnd"/>
      <w:r w:rsidRPr="001E0873">
        <w:rPr>
          <w:bCs/>
          <w:color w:val="000000"/>
          <w:spacing w:val="-2"/>
        </w:rPr>
        <w:t>и получении и приеме информации за счет использования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контекстуальной догадки, игнорирования языковых трудностей, переспроса, словарных замен,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жестов, мимики.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r w:rsidRPr="001E0873">
        <w:rPr>
          <w:b/>
          <w:bCs/>
          <w:color w:val="000000"/>
          <w:spacing w:val="-2"/>
        </w:rPr>
        <w:t>В познавательной сфере: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•умение сравнивать языковые явления русского и английского языков на уровне отдельных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грамматических явлений, слов, словосочетаний, предложений;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•владение приемами работы с текстом: умение пользоваться определенной стратегией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чтения/</w:t>
      </w:r>
      <w:proofErr w:type="spellStart"/>
      <w:r w:rsidRPr="001E0873">
        <w:rPr>
          <w:bCs/>
          <w:color w:val="000000"/>
          <w:spacing w:val="-2"/>
        </w:rPr>
        <w:t>аудирования</w:t>
      </w:r>
      <w:proofErr w:type="spellEnd"/>
      <w:r w:rsidRPr="001E0873">
        <w:rPr>
          <w:bCs/>
          <w:color w:val="000000"/>
          <w:spacing w:val="-2"/>
        </w:rPr>
        <w:t xml:space="preserve"> в зависимости от коммуникативной задачи (читать/слушать текст с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разной глубиной понимания);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•умение действовать по образцу/аналогии при выполнении упражнений и составлении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собственных высказываний в пределах тематики 8 класса;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•готовность и умение осуществлять индивидуальную и совместную проектную работу;</w:t>
      </w:r>
      <w:r>
        <w:rPr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•умение пользоваться справочным материалом (грамматическим и лингвострановедческим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справочниками, двуязычным и толковым словарями, мультимедийными средствами);</w:t>
      </w:r>
      <w:r>
        <w:rPr>
          <w:bCs/>
          <w:color w:val="000000"/>
          <w:spacing w:val="-2"/>
        </w:rPr>
        <w:t xml:space="preserve"> 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•владение способами и приемами дальнейшего самостоятельного изучения иностранных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языков.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r w:rsidRPr="001E0873">
        <w:rPr>
          <w:b/>
          <w:bCs/>
          <w:color w:val="000000"/>
          <w:spacing w:val="-2"/>
        </w:rPr>
        <w:t>В ценностно-ориентационной сфере: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•представление о языке как средстве выражения чувств, эмоций, основе культуры мышления;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•достижение взаимопонимания в процессе устного и письменного общения с носителями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иностранного языка, установления межличностных и межкультурных контактов в доступных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пределах;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 xml:space="preserve">•представление о целостном </w:t>
      </w:r>
      <w:proofErr w:type="spellStart"/>
      <w:r w:rsidRPr="001E0873">
        <w:rPr>
          <w:bCs/>
          <w:color w:val="000000"/>
          <w:spacing w:val="-2"/>
        </w:rPr>
        <w:t>полиязычном</w:t>
      </w:r>
      <w:proofErr w:type="spellEnd"/>
      <w:r w:rsidRPr="001E0873">
        <w:rPr>
          <w:bCs/>
          <w:color w:val="000000"/>
          <w:spacing w:val="-2"/>
        </w:rPr>
        <w:t>, поликультурном мире, осознание места и роли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родного и иностранных языков в этом мире как средства общения, познания, самореализации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и социальной адаптации;</w:t>
      </w:r>
      <w:r>
        <w:rPr>
          <w:bCs/>
          <w:color w:val="000000"/>
          <w:spacing w:val="-2"/>
        </w:rPr>
        <w:t xml:space="preserve"> 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•приобщение к ценностям мировой культуры как через источники информации на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иностранном языке (в том числе мультимедийные), так и через непосредственное участие в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школьных обменах, туристических поездках, молодежных форумах.</w:t>
      </w:r>
    </w:p>
    <w:p w:rsidR="00CD3601" w:rsidRDefault="00CD3601" w:rsidP="00CD3601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br/>
      </w:r>
      <w:r w:rsidRPr="001E0873">
        <w:rPr>
          <w:b/>
          <w:bCs/>
          <w:color w:val="000000"/>
          <w:spacing w:val="-2"/>
        </w:rPr>
        <w:t>В эстетической сфере:</w:t>
      </w:r>
      <w:r>
        <w:rPr>
          <w:b/>
          <w:bCs/>
          <w:color w:val="000000"/>
          <w:spacing w:val="-2"/>
        </w:rPr>
        <w:t xml:space="preserve"> 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•владение элементарными средствами выражения чувств и эмоций на иностранном языке;</w:t>
      </w:r>
    </w:p>
    <w:p w:rsidR="00CD3601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•стремление к знакомству с образцами художественного творчества на английском языке и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средствами английского языка;</w:t>
      </w:r>
    </w:p>
    <w:p w:rsidR="00CD3601" w:rsidRPr="001E0873" w:rsidRDefault="00CD3601" w:rsidP="00CD3601">
      <w:pPr>
        <w:shd w:val="clear" w:color="auto" w:fill="FFFFFF"/>
        <w:jc w:val="both"/>
        <w:rPr>
          <w:bCs/>
          <w:color w:val="000000"/>
          <w:spacing w:val="-2"/>
        </w:rPr>
      </w:pPr>
      <w:r w:rsidRPr="001E0873">
        <w:rPr>
          <w:bCs/>
          <w:color w:val="000000"/>
          <w:spacing w:val="-2"/>
        </w:rPr>
        <w:t>•развитие чувства прекрасного в процессе обсуждения современных тенденций в живописи,</w:t>
      </w:r>
      <w:r>
        <w:rPr>
          <w:bCs/>
          <w:color w:val="000000"/>
          <w:spacing w:val="-2"/>
        </w:rPr>
        <w:t xml:space="preserve"> </w:t>
      </w:r>
      <w:r w:rsidRPr="001E0873">
        <w:rPr>
          <w:bCs/>
          <w:color w:val="000000"/>
          <w:spacing w:val="-2"/>
        </w:rPr>
        <w:t>музыке, литературе.</w:t>
      </w:r>
    </w:p>
    <w:p w:rsidR="00CD3601" w:rsidRDefault="00CD3601" w:rsidP="00CD3601">
      <w:pPr>
        <w:jc w:val="center"/>
        <w:rPr>
          <w:b/>
          <w:bCs/>
          <w:color w:val="000000"/>
        </w:rPr>
      </w:pPr>
    </w:p>
    <w:p w:rsidR="00CD3601" w:rsidRPr="001E0873" w:rsidRDefault="00CD3601" w:rsidP="00CD3601">
      <w:pPr>
        <w:jc w:val="center"/>
        <w:rPr>
          <w:b/>
          <w:bCs/>
          <w:color w:val="000000"/>
        </w:rPr>
      </w:pPr>
      <w:r w:rsidRPr="001E0873">
        <w:rPr>
          <w:b/>
          <w:bCs/>
          <w:color w:val="000000"/>
        </w:rPr>
        <w:t>Содержание учебного предмета</w:t>
      </w:r>
    </w:p>
    <w:p w:rsidR="00CD3601" w:rsidRDefault="00CD3601" w:rsidP="00CD3601">
      <w:pPr>
        <w:jc w:val="center"/>
        <w:rPr>
          <w:b/>
          <w:bCs/>
          <w:color w:val="000000"/>
        </w:rPr>
      </w:pPr>
    </w:p>
    <w:p w:rsidR="00CD3601" w:rsidRPr="00CA39AC" w:rsidRDefault="00CD3601" w:rsidP="00CD3601">
      <w:pPr>
        <w:widowControl w:val="0"/>
        <w:shd w:val="clear" w:color="auto" w:fill="FFFFFF"/>
        <w:autoSpaceDE w:val="0"/>
        <w:spacing w:before="53"/>
        <w:ind w:right="-222" w:firstLine="326"/>
        <w:jc w:val="both"/>
        <w:rPr>
          <w:rStyle w:val="c1"/>
        </w:rPr>
      </w:pPr>
      <w:r w:rsidRPr="00CA39AC">
        <w:rPr>
          <w:rStyle w:val="c1"/>
        </w:rPr>
        <w:t>Школьники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CD3601" w:rsidRPr="00CA39AC" w:rsidRDefault="00CD3601" w:rsidP="00CD3601">
      <w:pPr>
        <w:widowControl w:val="0"/>
        <w:shd w:val="clear" w:color="auto" w:fill="FFFFFF"/>
        <w:autoSpaceDE w:val="0"/>
        <w:spacing w:before="10"/>
        <w:ind w:right="-222" w:firstLine="336"/>
        <w:jc w:val="both"/>
        <w:rPr>
          <w:rStyle w:val="c1"/>
        </w:rPr>
      </w:pPr>
      <w:r w:rsidRPr="00CA39AC">
        <w:rPr>
          <w:rStyle w:val="c1"/>
        </w:rPr>
        <w:t xml:space="preserve">Мои друзья и я. Взаимоотношения в семье, с друзьями, со сверстниками. Любовь и дружба. </w:t>
      </w:r>
      <w:proofErr w:type="gramStart"/>
      <w:r w:rsidRPr="00CA39AC">
        <w:rPr>
          <w:rStyle w:val="c1"/>
        </w:rPr>
        <w:t>Национальное</w:t>
      </w:r>
      <w:proofErr w:type="gramEnd"/>
      <w:r w:rsidRPr="00CA39AC">
        <w:rPr>
          <w:rStyle w:val="c1"/>
        </w:rPr>
        <w:t xml:space="preserve"> и семейные праздники. Взаимоотношения между людьми (в том числе на примерах из художественной литературы на английском языке). Конфликты и их </w:t>
      </w:r>
      <w:r w:rsidRPr="00CA39AC">
        <w:rPr>
          <w:rStyle w:val="c1"/>
        </w:rPr>
        <w:lastRenderedPageBreak/>
        <w:t>решения. Личная переписка, письмо в молодежный журнал.</w:t>
      </w:r>
    </w:p>
    <w:p w:rsidR="00CD3601" w:rsidRPr="00CA39AC" w:rsidRDefault="00CD3601" w:rsidP="00CD3601">
      <w:pPr>
        <w:widowControl w:val="0"/>
        <w:shd w:val="clear" w:color="auto" w:fill="FFFFFF"/>
        <w:autoSpaceDE w:val="0"/>
        <w:ind w:right="-222" w:firstLine="331"/>
        <w:jc w:val="both"/>
        <w:rPr>
          <w:rStyle w:val="c1"/>
        </w:rPr>
      </w:pPr>
      <w:r w:rsidRPr="00CA39AC">
        <w:rPr>
          <w:rStyle w:val="c1"/>
        </w:rPr>
        <w:t>Мир моих увлечений. Путешествия как способ познания мира. Хобби. Спорт. Посещение дискотеки, кафе. Искусство (музыка, театр, кино, живопись, мода) в жизни молодежи. Средства массовой информации (радио, телевидение, пресса, Интернет). Чтение/книга в жизни нынешнего поколения, школьная и домашняя библиотека.</w:t>
      </w:r>
    </w:p>
    <w:p w:rsidR="00CD3601" w:rsidRPr="00CA39AC" w:rsidRDefault="00CD3601" w:rsidP="00CD3601">
      <w:pPr>
        <w:widowControl w:val="0"/>
        <w:shd w:val="clear" w:color="auto" w:fill="FFFFFF"/>
        <w:autoSpaceDE w:val="0"/>
        <w:ind w:right="-222" w:firstLine="331"/>
        <w:jc w:val="both"/>
        <w:rPr>
          <w:rStyle w:val="c1"/>
        </w:rPr>
      </w:pPr>
      <w:r w:rsidRPr="00CA39AC">
        <w:rPr>
          <w:rStyle w:val="c1"/>
        </w:rPr>
        <w:t>Школьное образование и выбор профессии. Познавательные интересы: любимые предметы, занятия. Возможности продолжения образования. Проблемы выбора профессии. Независимость в принятии решений. Роль английского языка в профессии. Популярные профессии. Успешные люди. Карманные деньги.</w:t>
      </w:r>
    </w:p>
    <w:p w:rsidR="00CD3601" w:rsidRPr="00CA39AC" w:rsidRDefault="00CD3601" w:rsidP="00CD3601">
      <w:pPr>
        <w:widowControl w:val="0"/>
        <w:shd w:val="clear" w:color="auto" w:fill="FFFFFF"/>
        <w:autoSpaceDE w:val="0"/>
        <w:ind w:right="-222" w:firstLine="317"/>
        <w:jc w:val="both"/>
        <w:rPr>
          <w:rStyle w:val="c1"/>
        </w:rPr>
      </w:pPr>
      <w:r w:rsidRPr="00CA39AC">
        <w:rPr>
          <w:rStyle w:val="c1"/>
        </w:rPr>
        <w:t>Люди, Земля, Вселенная. Космос и человек. Технический прогресс. Будущее нашей планеты. Природа и проблемы экологии. Защита окружающей среды. Стихийные бедствия. Здоровый образ жизни.</w:t>
      </w:r>
    </w:p>
    <w:p w:rsidR="00CD3601" w:rsidRDefault="00CD3601" w:rsidP="00CD3601">
      <w:pPr>
        <w:widowControl w:val="0"/>
        <w:shd w:val="clear" w:color="auto" w:fill="FFFFFF"/>
        <w:autoSpaceDE w:val="0"/>
        <w:ind w:right="-222" w:firstLine="317"/>
        <w:jc w:val="both"/>
        <w:rPr>
          <w:rStyle w:val="c1"/>
        </w:rPr>
      </w:pPr>
      <w:r w:rsidRPr="00CA39AC">
        <w:rPr>
          <w:rStyle w:val="c1"/>
        </w:rPr>
        <w:t xml:space="preserve">Страна / страны изучаемого языка и родная страна. </w:t>
      </w:r>
      <w:proofErr w:type="gramStart"/>
      <w:r w:rsidRPr="00CA39AC">
        <w:rPr>
          <w:rStyle w:val="c1"/>
        </w:rPr>
        <w:t>Природа,  погода, климат в англоговорящих странах (Великобритании, США, Канаде, Австралии, Новой Зеландии) и России.</w:t>
      </w:r>
      <w:proofErr w:type="gramEnd"/>
      <w:r w:rsidRPr="00CA39AC">
        <w:rPr>
          <w:rStyle w:val="c1"/>
        </w:rPr>
        <w:t xml:space="preserve"> Государственные символы (флаг, герб) Великобритании, США и России. Города и села, родной край / регион / город / село. Достопримечательности. Некоторые праздники, традиции. Вклад Росс</w:t>
      </w:r>
      <w:proofErr w:type="gramStart"/>
      <w:r w:rsidRPr="00CA39AC">
        <w:rPr>
          <w:rStyle w:val="c1"/>
        </w:rPr>
        <w:t>ии и ее</w:t>
      </w:r>
      <w:proofErr w:type="gramEnd"/>
      <w:r w:rsidRPr="00CA39AC">
        <w:rPr>
          <w:rStyle w:val="c1"/>
        </w:rPr>
        <w:t xml:space="preserve"> народов в мировую культуру. Выдающиеся люди, их влияние на мировую цивилизацию.</w:t>
      </w:r>
    </w:p>
    <w:p w:rsidR="00FC193E" w:rsidRPr="00FC193E" w:rsidRDefault="00FC193E" w:rsidP="006327EF">
      <w:pPr>
        <w:widowControl w:val="0"/>
        <w:shd w:val="clear" w:color="auto" w:fill="FFFFFF"/>
        <w:autoSpaceDE w:val="0"/>
        <w:ind w:right="-222"/>
        <w:jc w:val="center"/>
        <w:rPr>
          <w:rStyle w:val="c1"/>
          <w:b/>
        </w:rPr>
      </w:pPr>
      <w:r w:rsidRPr="00FC193E">
        <w:rPr>
          <w:rStyle w:val="c1"/>
          <w:b/>
        </w:rPr>
        <w:t>Коррекционно-развивающий блок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Программа направлена на создание системы комплексной помощи детям </w:t>
      </w:r>
      <w:proofErr w:type="gramStart"/>
      <w:r w:rsidRPr="00FC193E">
        <w:rPr>
          <w:rStyle w:val="c1"/>
        </w:rPr>
        <w:t>с</w:t>
      </w:r>
      <w:proofErr w:type="gramEnd"/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ограниченными возможностями здоровья в освоении основной образовательной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программы основного общего образования, коррекцию недостатков в </w:t>
      </w:r>
      <w:proofErr w:type="gramStart"/>
      <w:r w:rsidRPr="00FC193E">
        <w:rPr>
          <w:rStyle w:val="c1"/>
        </w:rPr>
        <w:t>физическом</w:t>
      </w:r>
      <w:proofErr w:type="gramEnd"/>
      <w:r w:rsidRPr="00FC193E">
        <w:rPr>
          <w:rStyle w:val="c1"/>
        </w:rPr>
        <w:t xml:space="preserve"> и (или)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психическом </w:t>
      </w:r>
      <w:proofErr w:type="gramStart"/>
      <w:r w:rsidRPr="00FC193E">
        <w:rPr>
          <w:rStyle w:val="c1"/>
        </w:rPr>
        <w:t>развитии</w:t>
      </w:r>
      <w:proofErr w:type="gramEnd"/>
      <w:r w:rsidRPr="00FC193E">
        <w:rPr>
          <w:rStyle w:val="c1"/>
        </w:rPr>
        <w:t xml:space="preserve"> обучающихся, их социальную адаптацию.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Программа коррекционной работы предусматривает создание специальных условий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обучения и воспитания, </w:t>
      </w:r>
      <w:proofErr w:type="gramStart"/>
      <w:r w:rsidRPr="00FC193E">
        <w:rPr>
          <w:rStyle w:val="c1"/>
        </w:rPr>
        <w:t>позволяющих</w:t>
      </w:r>
      <w:proofErr w:type="gramEnd"/>
      <w:r w:rsidRPr="00FC193E">
        <w:rPr>
          <w:rStyle w:val="c1"/>
        </w:rPr>
        <w:t xml:space="preserve"> учитывать особые образовательные потребности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детей с ограниченными возможностями здоровья посредством индивидуализации и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дифференциации образовательного процесса</w:t>
      </w:r>
      <w:r>
        <w:rPr>
          <w:rStyle w:val="c1"/>
        </w:rPr>
        <w:t>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FC193E">
        <w:rPr>
          <w:rStyle w:val="c1"/>
          <w:b/>
        </w:rPr>
        <w:t>Цели обучения состоят в следующем: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1.</w:t>
      </w:r>
      <w:r w:rsidRPr="00FC193E">
        <w:rPr>
          <w:rStyle w:val="c1"/>
        </w:rPr>
        <w:t xml:space="preserve">Обеспечить достижения учащимися государственных стандартов </w:t>
      </w:r>
      <w:proofErr w:type="gramStart"/>
      <w:r w:rsidRPr="00FC193E">
        <w:rPr>
          <w:rStyle w:val="c1"/>
        </w:rPr>
        <w:t>во</w:t>
      </w:r>
      <w:proofErr w:type="gramEnd"/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proofErr w:type="gramStart"/>
      <w:r w:rsidRPr="00FC193E">
        <w:rPr>
          <w:rStyle w:val="c1"/>
        </w:rPr>
        <w:t>владении</w:t>
      </w:r>
      <w:proofErr w:type="gramEnd"/>
      <w:r w:rsidRPr="00FC193E">
        <w:rPr>
          <w:rStyle w:val="c1"/>
        </w:rPr>
        <w:t xml:space="preserve"> английским языком.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2.</w:t>
      </w:r>
      <w:r w:rsidRPr="00FC193E">
        <w:rPr>
          <w:rStyle w:val="c1"/>
        </w:rPr>
        <w:t xml:space="preserve">Создать условия, способствующие освоению детьми </w:t>
      </w:r>
      <w:proofErr w:type="gramStart"/>
      <w:r w:rsidRPr="00FC193E">
        <w:rPr>
          <w:rStyle w:val="c1"/>
        </w:rPr>
        <w:t>с</w:t>
      </w:r>
      <w:proofErr w:type="gramEnd"/>
      <w:r w:rsidRPr="00FC193E">
        <w:rPr>
          <w:rStyle w:val="c1"/>
        </w:rPr>
        <w:t xml:space="preserve"> ограниченными возможностям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здоровья основной образовательной программы основного общего образования и их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интеграции в образовательном учреждении;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3.</w:t>
      </w:r>
      <w:r w:rsidRPr="00FC193E">
        <w:rPr>
          <w:rStyle w:val="c1"/>
        </w:rPr>
        <w:t>Определить особенности организации образовательного процесса в соответствии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с индивидуальными особенностями каждого ребенка;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4.</w:t>
      </w:r>
      <w:r w:rsidRPr="00FC193E">
        <w:rPr>
          <w:rStyle w:val="c1"/>
        </w:rPr>
        <w:t>Адаптировать образовательный процесс в соответствии с особенностями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развития </w:t>
      </w:r>
      <w:proofErr w:type="gramStart"/>
      <w:r w:rsidRPr="00FC193E">
        <w:rPr>
          <w:rStyle w:val="c1"/>
        </w:rPr>
        <w:t>таких</w:t>
      </w:r>
      <w:proofErr w:type="gramEnd"/>
      <w:r w:rsidRPr="00FC193E">
        <w:rPr>
          <w:rStyle w:val="c1"/>
        </w:rPr>
        <w:t xml:space="preserve"> обучающихся.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5.</w:t>
      </w:r>
      <w:r w:rsidRPr="00FC193E">
        <w:rPr>
          <w:rStyle w:val="c1"/>
        </w:rPr>
        <w:t>Обеспечить коррекцию психологического развития и эмоционально – волевой сферы.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6.</w:t>
      </w:r>
      <w:r w:rsidRPr="00FC193E">
        <w:rPr>
          <w:rStyle w:val="c1"/>
        </w:rPr>
        <w:t>Активизировать познавательную деятельность, развитие умений и навыков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самостоятельной учебной деятельности у учащихся с ОВЗ.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FC193E">
        <w:rPr>
          <w:rStyle w:val="c1"/>
          <w:b/>
        </w:rPr>
        <w:t>Ввиду психологических особенностей детей с ОВЗ, с целью усиления практической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FC193E">
        <w:rPr>
          <w:rStyle w:val="c1"/>
          <w:b/>
        </w:rPr>
        <w:t>направленности обучения проводится коррекционная работа, которая включает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FC193E">
        <w:rPr>
          <w:rStyle w:val="c1"/>
          <w:b/>
        </w:rPr>
        <w:t>следующие направления: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  <w:b/>
        </w:rPr>
        <w:t>Коррекция отдельных сторон психической деятельности:</w:t>
      </w:r>
      <w:r w:rsidRPr="00FC193E">
        <w:rPr>
          <w:rStyle w:val="c1"/>
        </w:rPr>
        <w:t xml:space="preserve"> 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>коррекция – развитие</w:t>
      </w:r>
      <w:r>
        <w:rPr>
          <w:rStyle w:val="c1"/>
        </w:rPr>
        <w:t xml:space="preserve"> </w:t>
      </w:r>
      <w:r w:rsidRPr="00FC193E">
        <w:rPr>
          <w:rStyle w:val="c1"/>
        </w:rPr>
        <w:t xml:space="preserve">восприятия, представлений, ощущений; 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 xml:space="preserve">коррекция – развитие памяти; 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>коррекция –</w:t>
      </w:r>
      <w:r>
        <w:rPr>
          <w:rStyle w:val="c1"/>
        </w:rPr>
        <w:t xml:space="preserve"> </w:t>
      </w:r>
      <w:r w:rsidRPr="00FC193E">
        <w:rPr>
          <w:rStyle w:val="c1"/>
        </w:rPr>
        <w:t xml:space="preserve">развитие внимания; 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>формирование обобщенных представлений о свойствах предметов</w:t>
      </w:r>
    </w:p>
    <w:p w:rsid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 xml:space="preserve">(цвет, форма, величина); 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>развитие пространственных представлений и ориентации;</w:t>
      </w:r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Pr="00FC193E">
        <w:rPr>
          <w:rStyle w:val="c1"/>
        </w:rPr>
        <w:t>развитие представлений о времени.</w:t>
      </w:r>
    </w:p>
    <w:p w:rsidR="003F6C0A" w:rsidRPr="003F6C0A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3F6C0A">
        <w:rPr>
          <w:rStyle w:val="c1"/>
          <w:b/>
        </w:rPr>
        <w:t>Развитие различных видов мышления: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lastRenderedPageBreak/>
        <w:t xml:space="preserve">- </w:t>
      </w:r>
      <w:r w:rsidR="00FC193E" w:rsidRPr="00FC193E">
        <w:rPr>
          <w:rStyle w:val="c1"/>
        </w:rPr>
        <w:t>развитие наглядно-образного мышления;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proofErr w:type="gramStart"/>
      <w:r>
        <w:rPr>
          <w:rStyle w:val="c1"/>
        </w:rPr>
        <w:t xml:space="preserve">- </w:t>
      </w:r>
      <w:r w:rsidR="00FC193E" w:rsidRPr="00FC193E">
        <w:rPr>
          <w:rStyle w:val="c1"/>
        </w:rPr>
        <w:t>развитие словесно-логического мышления (умение видеть и устанавливать логические</w:t>
      </w:r>
      <w:proofErr w:type="gramEnd"/>
    </w:p>
    <w:p w:rsidR="00FC193E" w:rsidRPr="00FC193E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связи между</w:t>
      </w:r>
      <w:r>
        <w:rPr>
          <w:rStyle w:val="c1"/>
        </w:rPr>
        <w:t xml:space="preserve"> </w:t>
      </w:r>
      <w:r w:rsidRPr="00FC193E">
        <w:rPr>
          <w:rStyle w:val="c1"/>
        </w:rPr>
        <w:t>предметами, явлениями и событиями).</w:t>
      </w:r>
    </w:p>
    <w:p w:rsidR="003F6C0A" w:rsidRPr="003F6C0A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3F6C0A">
        <w:rPr>
          <w:rStyle w:val="c1"/>
          <w:b/>
        </w:rPr>
        <w:t xml:space="preserve">Развитие основных мыслительных операций: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развитие умения сравнивать,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анализировать;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развитие умения выделять сходство и различие понятий;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умение работать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 xml:space="preserve">по словесной и письменной инструкциям, алгоритму;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умение планировать деятельность.</w:t>
      </w:r>
    </w:p>
    <w:p w:rsidR="003F6C0A" w:rsidRPr="003F6C0A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3F6C0A">
        <w:rPr>
          <w:rStyle w:val="c1"/>
          <w:b/>
        </w:rPr>
        <w:t xml:space="preserve">Коррекция нарушений в развитии эмоционально-личностной сферы: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- р</w:t>
      </w:r>
      <w:r w:rsidR="00FC193E" w:rsidRPr="00FC193E">
        <w:rPr>
          <w:rStyle w:val="c1"/>
        </w:rPr>
        <w:t>азвитие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 xml:space="preserve">инициативности, стремления доводить начатое дело до конца;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формирование умения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преодолевать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трудности;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воспитание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самостоятельности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принятия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решения;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формирование адекватности чувств;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формирование устойчивой и адекватной самооценки;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формирование умения анализировать свою деятельность;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воспитание правильного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>отношения к критике.</w:t>
      </w:r>
    </w:p>
    <w:p w:rsidR="003F6C0A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3F6C0A">
        <w:rPr>
          <w:rStyle w:val="c1"/>
          <w:b/>
        </w:rPr>
        <w:t>Коррекция – развитие речи:</w:t>
      </w:r>
      <w:r w:rsidRPr="00FC193E">
        <w:rPr>
          <w:rStyle w:val="c1"/>
        </w:rPr>
        <w:t xml:space="preserve">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развитие фонематического восприятия;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- к</w:t>
      </w:r>
      <w:r w:rsidR="00FC193E" w:rsidRPr="00FC193E">
        <w:rPr>
          <w:rStyle w:val="c1"/>
        </w:rPr>
        <w:t>оррекция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 xml:space="preserve">нарушений устной и письменной речи;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 xml:space="preserve">коррекция монологической речи; </w:t>
      </w:r>
    </w:p>
    <w:p w:rsid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>- к</w:t>
      </w:r>
      <w:r w:rsidR="00FC193E" w:rsidRPr="00FC193E">
        <w:rPr>
          <w:rStyle w:val="c1"/>
        </w:rPr>
        <w:t>оррекция</w:t>
      </w:r>
      <w:r>
        <w:rPr>
          <w:rStyle w:val="c1"/>
        </w:rPr>
        <w:t xml:space="preserve"> </w:t>
      </w:r>
      <w:r w:rsidR="00FC193E" w:rsidRPr="00FC193E">
        <w:rPr>
          <w:rStyle w:val="c1"/>
        </w:rPr>
        <w:t xml:space="preserve">диалогической речи; </w:t>
      </w:r>
    </w:p>
    <w:p w:rsidR="00FC193E" w:rsidRPr="00FC193E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>
        <w:rPr>
          <w:rStyle w:val="c1"/>
        </w:rPr>
        <w:t xml:space="preserve">- </w:t>
      </w:r>
      <w:r w:rsidR="00FC193E" w:rsidRPr="00FC193E">
        <w:rPr>
          <w:rStyle w:val="c1"/>
        </w:rPr>
        <w:t>развитие лексико-грамматических средств языка.</w:t>
      </w:r>
    </w:p>
    <w:p w:rsidR="00FC193E" w:rsidRPr="003F6C0A" w:rsidRDefault="003F6C0A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  <w:b/>
        </w:rPr>
      </w:pPr>
      <w:r w:rsidRPr="003F6C0A">
        <w:rPr>
          <w:rStyle w:val="c1"/>
          <w:b/>
        </w:rPr>
        <w:t>К</w:t>
      </w:r>
      <w:r w:rsidR="00FC193E" w:rsidRPr="003F6C0A">
        <w:rPr>
          <w:rStyle w:val="c1"/>
          <w:b/>
        </w:rPr>
        <w:t>оррекция индивидуальных пробелов в знаниях.</w:t>
      </w:r>
    </w:p>
    <w:p w:rsidR="00FC193E" w:rsidRPr="00CA39AC" w:rsidRDefault="00FC193E" w:rsidP="00FC193E">
      <w:pPr>
        <w:widowControl w:val="0"/>
        <w:shd w:val="clear" w:color="auto" w:fill="FFFFFF"/>
        <w:autoSpaceDE w:val="0"/>
        <w:ind w:right="-222"/>
        <w:jc w:val="both"/>
        <w:rPr>
          <w:rStyle w:val="c1"/>
        </w:rPr>
      </w:pPr>
      <w:r w:rsidRPr="00FC193E">
        <w:rPr>
          <w:rStyle w:val="c1"/>
        </w:rPr>
        <w:t>В процессе обучения учащиеся овладевают основными видами речевой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 xml:space="preserve">деятельности: чтением, говорением, </w:t>
      </w:r>
      <w:proofErr w:type="spellStart"/>
      <w:r w:rsidRPr="00FC193E">
        <w:rPr>
          <w:rStyle w:val="c1"/>
        </w:rPr>
        <w:t>аудированием</w:t>
      </w:r>
      <w:proofErr w:type="spellEnd"/>
      <w:r w:rsidRPr="00FC193E">
        <w:rPr>
          <w:rStyle w:val="c1"/>
        </w:rPr>
        <w:t>. Письмо на всех этапах обучения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используется только как средство обучения, способствующее более прочному усвоению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лексико-грамматического материала, а так же совершенствованию навыков в чтении и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устной речи. Целесоо</w:t>
      </w:r>
      <w:r w:rsidR="003F6C0A">
        <w:rPr>
          <w:rStyle w:val="c1"/>
        </w:rPr>
        <w:t xml:space="preserve">бразно несколько изменить объем </w:t>
      </w:r>
      <w:r w:rsidRPr="00FC193E">
        <w:rPr>
          <w:rStyle w:val="c1"/>
        </w:rPr>
        <w:t>лексического материала. Следует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исключить малоупотребительную лексику, расширять словарный запас на основе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интернациональных слов. С целью тренировки и лучшего запоминания следует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использовать разнообразные лексические игры и большое количество иллюстративного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материала. Для подкрепления восприятия устной речи зрительными и моторными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опорами рекомендуется обучение ведению словарных тетрадей. Тексты для чтения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следует подбирать, учитывая степень сложности их понимания с точки зрения изученного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языкового материала или содержащие единичные незнакомые слова, о значении которых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можно догадаться по сходству с родным языком, по контексту или раскрыть их значение с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помощью словаря. В некоторых случаях следует уделить внимание снятию языковых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трудностей посредством предварительного пояснения, комментирования некоторых</w:t>
      </w:r>
      <w:r>
        <w:rPr>
          <w:rStyle w:val="c1"/>
        </w:rPr>
        <w:t xml:space="preserve"> </w:t>
      </w:r>
      <w:r w:rsidRPr="00FC193E">
        <w:rPr>
          <w:rStyle w:val="c1"/>
        </w:rPr>
        <w:t>незнакомых реалий. При обучении диалогической речи необходимо использовать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доступные для понимания обиходные ситуации, представляемые для учащихся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практическую значимость. Обучение монологической речи следует осуществлять на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знакомом материале с использованием логико-смысловых схем. Развитие всех этих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функций средствами иностранного языка имеет огромный образовательный,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воспитательный и развивающий потенциал. Воспитательные, образовательные и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развивающие цели включены в коммуникативную цель, делают ее по своей сути</w:t>
      </w:r>
      <w:r w:rsidR="003F6C0A">
        <w:rPr>
          <w:rStyle w:val="c1"/>
        </w:rPr>
        <w:t xml:space="preserve"> </w:t>
      </w:r>
      <w:r w:rsidRPr="00FC193E">
        <w:rPr>
          <w:rStyle w:val="c1"/>
        </w:rPr>
        <w:t>интегрированной.</w:t>
      </w:r>
    </w:p>
    <w:p w:rsidR="00CD3601" w:rsidRPr="00CA39AC" w:rsidRDefault="00CD3601" w:rsidP="00CD3601">
      <w:pPr>
        <w:widowControl w:val="0"/>
        <w:shd w:val="clear" w:color="auto" w:fill="FFFFFF"/>
        <w:autoSpaceDE w:val="0"/>
        <w:ind w:right="-222" w:firstLine="317"/>
        <w:jc w:val="both"/>
        <w:rPr>
          <w:rStyle w:val="c1"/>
        </w:rPr>
      </w:pPr>
    </w:p>
    <w:p w:rsidR="00FC193E" w:rsidRDefault="00FC193E" w:rsidP="00CD3601">
      <w:pPr>
        <w:jc w:val="center"/>
        <w:rPr>
          <w:b/>
          <w:bCs/>
          <w:color w:val="000000"/>
        </w:rPr>
      </w:pPr>
    </w:p>
    <w:p w:rsidR="003F6C0A" w:rsidRDefault="003F6C0A" w:rsidP="00CD3601">
      <w:pPr>
        <w:jc w:val="center"/>
        <w:rPr>
          <w:b/>
          <w:bCs/>
          <w:color w:val="000000"/>
        </w:rPr>
      </w:pPr>
    </w:p>
    <w:p w:rsidR="00FC193E" w:rsidRDefault="00FC193E" w:rsidP="00CD3601">
      <w:pPr>
        <w:jc w:val="center"/>
        <w:rPr>
          <w:b/>
          <w:bCs/>
          <w:color w:val="000000"/>
        </w:rPr>
      </w:pPr>
    </w:p>
    <w:p w:rsidR="00FC193E" w:rsidRDefault="00FC193E" w:rsidP="00CD3601">
      <w:pPr>
        <w:jc w:val="center"/>
        <w:rPr>
          <w:b/>
          <w:bCs/>
          <w:color w:val="000000"/>
        </w:rPr>
      </w:pPr>
    </w:p>
    <w:p w:rsidR="003F6C0A" w:rsidRDefault="003F6C0A" w:rsidP="00CD3601">
      <w:pPr>
        <w:jc w:val="center"/>
        <w:rPr>
          <w:b/>
        </w:rPr>
      </w:pPr>
    </w:p>
    <w:p w:rsidR="00CD3601" w:rsidRPr="001E0873" w:rsidRDefault="00CD3601" w:rsidP="00CD3601">
      <w:pPr>
        <w:jc w:val="center"/>
        <w:rPr>
          <w:b/>
        </w:rPr>
      </w:pPr>
      <w:r w:rsidRPr="001E0873">
        <w:rPr>
          <w:b/>
        </w:rPr>
        <w:lastRenderedPageBreak/>
        <w:t>Тематическое планирование (102 часа)</w:t>
      </w:r>
    </w:p>
    <w:tbl>
      <w:tblPr>
        <w:tblW w:w="978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7655"/>
        <w:gridCol w:w="850"/>
      </w:tblGrid>
      <w:tr w:rsidR="00CD3601" w:rsidRPr="001E0873" w:rsidTr="00FC193E">
        <w:trPr>
          <w:trHeight w:val="149"/>
        </w:trPr>
        <w:tc>
          <w:tcPr>
            <w:tcW w:w="1276" w:type="dxa"/>
          </w:tcPr>
          <w:p w:rsidR="00CD3601" w:rsidRPr="001E0873" w:rsidRDefault="00CD3601" w:rsidP="00FC1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0873">
              <w:rPr>
                <w:b/>
              </w:rPr>
              <w:t>Тема</w:t>
            </w:r>
          </w:p>
        </w:tc>
        <w:tc>
          <w:tcPr>
            <w:tcW w:w="7655" w:type="dxa"/>
          </w:tcPr>
          <w:p w:rsidR="00CD3601" w:rsidRPr="001E0873" w:rsidRDefault="00CD3601" w:rsidP="00FC1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0873">
              <w:rPr>
                <w:b/>
              </w:rPr>
              <w:t>Предметное содержание речи</w:t>
            </w:r>
          </w:p>
        </w:tc>
        <w:tc>
          <w:tcPr>
            <w:tcW w:w="850" w:type="dxa"/>
          </w:tcPr>
          <w:p w:rsidR="00CD3601" w:rsidRPr="001E0873" w:rsidRDefault="00CD3601" w:rsidP="00FC193E">
            <w:pPr>
              <w:pStyle w:val="aa"/>
              <w:ind w:left="0"/>
              <w:jc w:val="center"/>
              <w:rPr>
                <w:b/>
              </w:rPr>
            </w:pPr>
            <w:r w:rsidRPr="001E087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1E0873">
              <w:rPr>
                <w:b/>
              </w:rPr>
              <w:t>во часов</w:t>
            </w:r>
          </w:p>
        </w:tc>
      </w:tr>
      <w:tr w:rsidR="00CD3601" w:rsidRPr="001E0873" w:rsidTr="00FC193E">
        <w:trPr>
          <w:trHeight w:val="2300"/>
        </w:trPr>
        <w:tc>
          <w:tcPr>
            <w:tcW w:w="1276" w:type="dxa"/>
          </w:tcPr>
          <w:p w:rsidR="00CD3601" w:rsidRPr="00DF0FD3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E0873">
              <w:rPr>
                <w:rStyle w:val="ae"/>
                <w:rFonts w:ascii="Times New Roman" w:hAnsi="Times New Roman"/>
              </w:rPr>
              <w:t>Раздел</w:t>
            </w:r>
            <w:r w:rsidRPr="00DF0FD3">
              <w:rPr>
                <w:rStyle w:val="ae"/>
                <w:rFonts w:ascii="Times New Roman" w:hAnsi="Times New Roman"/>
                <w:lang w:val="en-US"/>
              </w:rPr>
              <w:t xml:space="preserve"> 1</w:t>
            </w:r>
          </w:p>
          <w:p w:rsidR="00CD3601" w:rsidRPr="00F259C4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 w:firstLine="0"/>
              <w:rPr>
                <w:rFonts w:ascii="Times New Roman" w:hAnsi="Times New Roman"/>
                <w:lang w:val="en-US"/>
              </w:rPr>
            </w:pPr>
            <w:r w:rsidRPr="00F259C4">
              <w:rPr>
                <w:rFonts w:ascii="Times New Roman" w:hAnsi="Times New Roman"/>
                <w:lang w:val="en-US"/>
              </w:rPr>
              <w:t>Families and Friends: Are we Happy Together?</w:t>
            </w:r>
          </w:p>
        </w:tc>
        <w:tc>
          <w:tcPr>
            <w:tcW w:w="7655" w:type="dxa"/>
          </w:tcPr>
          <w:p w:rsidR="00CD3601" w:rsidRPr="00BF745B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/>
              <w:rPr>
                <w:rFonts w:ascii="Times New Roman" w:hAnsi="Times New Roman"/>
                <w:bCs/>
                <w:spacing w:val="5"/>
              </w:rPr>
            </w:pPr>
            <w:r w:rsidRPr="00E7060F">
              <w:rPr>
                <w:rFonts w:ascii="Times New Roman" w:hAnsi="Times New Roman"/>
                <w:bCs/>
                <w:spacing w:val="5"/>
              </w:rPr>
              <w:t xml:space="preserve">Каникулы — время приключений и открытий. Взаимоотношения между родителями и подростками. Взаимоотношения между друзьями. Конфликты между друзьями и возможные пути их решения. Верный друг. Вдали от семьи. Гости в твоём доме. Правила совместного проживания. Проводим свободное время вместе. </w:t>
            </w:r>
            <w:r>
              <w:rPr>
                <w:rFonts w:ascii="Times New Roman" w:hAnsi="Times New Roman"/>
                <w:bCs/>
                <w:spacing w:val="5"/>
              </w:rPr>
              <w:t>Посещение мест культурно</w:t>
            </w:r>
            <w:r w:rsidRPr="00E7060F">
              <w:rPr>
                <w:rFonts w:ascii="Times New Roman" w:hAnsi="Times New Roman"/>
                <w:bCs/>
                <w:spacing w:val="5"/>
              </w:rPr>
              <w:t xml:space="preserve">го досуга (театра, цирка и т. д.). Телевидение и Интернет в нашей жизни. Жанры </w:t>
            </w:r>
            <w:proofErr w:type="spellStart"/>
            <w:r w:rsidRPr="00E7060F">
              <w:rPr>
                <w:rFonts w:ascii="Times New Roman" w:hAnsi="Times New Roman"/>
                <w:bCs/>
                <w:spacing w:val="5"/>
              </w:rPr>
              <w:t>телеперадач</w:t>
            </w:r>
            <w:proofErr w:type="spellEnd"/>
            <w:r w:rsidRPr="00E7060F">
              <w:rPr>
                <w:rFonts w:ascii="Times New Roman" w:hAnsi="Times New Roman"/>
                <w:bCs/>
                <w:spacing w:val="5"/>
              </w:rPr>
              <w:t xml:space="preserve"> и фильмов. Любимые мультфильмы. Создание сценария фильма</w:t>
            </w:r>
          </w:p>
        </w:tc>
        <w:tc>
          <w:tcPr>
            <w:tcW w:w="850" w:type="dxa"/>
          </w:tcPr>
          <w:p w:rsidR="00CD3601" w:rsidRPr="00501820" w:rsidRDefault="00CD3601" w:rsidP="00FC193E">
            <w:pPr>
              <w:jc w:val="center"/>
              <w:rPr>
                <w:rStyle w:val="ae"/>
                <w:b w:val="0"/>
                <w:bCs w:val="0"/>
                <w:smallCaps w:val="0"/>
                <w:lang w:val="en-US"/>
              </w:rPr>
            </w:pPr>
            <w:r w:rsidRPr="00501820">
              <w:rPr>
                <w:rStyle w:val="ae"/>
              </w:rPr>
              <w:t>2</w:t>
            </w:r>
            <w:r>
              <w:rPr>
                <w:rStyle w:val="ae"/>
                <w:lang w:val="en-US"/>
              </w:rPr>
              <w:t>7</w:t>
            </w:r>
          </w:p>
        </w:tc>
      </w:tr>
      <w:tr w:rsidR="00CD3601" w:rsidRPr="00A05181" w:rsidTr="00FC193E">
        <w:trPr>
          <w:trHeight w:val="2081"/>
        </w:trPr>
        <w:tc>
          <w:tcPr>
            <w:tcW w:w="1276" w:type="dxa"/>
          </w:tcPr>
          <w:p w:rsidR="00CD3601" w:rsidRPr="00DA1542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ae"/>
                <w:rFonts w:ascii="Times New Roman" w:hAnsi="Times New Roman"/>
                <w:smallCaps w:val="0"/>
                <w:lang w:val="en-US"/>
              </w:rPr>
            </w:pPr>
            <w:r w:rsidRPr="001E0873">
              <w:rPr>
                <w:rStyle w:val="ae"/>
                <w:rFonts w:ascii="Times New Roman" w:hAnsi="Times New Roman"/>
              </w:rPr>
              <w:t>Раздел</w:t>
            </w:r>
            <w:r w:rsidRPr="00DA1542">
              <w:rPr>
                <w:rStyle w:val="ae"/>
                <w:rFonts w:ascii="Times New Roman" w:hAnsi="Times New Roman"/>
                <w:lang w:val="en-US"/>
              </w:rPr>
              <w:t xml:space="preserve"> 2</w:t>
            </w:r>
          </w:p>
          <w:p w:rsidR="00CD3601" w:rsidRPr="004A5CCC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Style w:val="ae"/>
                <w:rFonts w:ascii="Times New Roman" w:hAnsi="Times New Roman"/>
                <w:b w:val="0"/>
                <w:smallCaps w:val="0"/>
              </w:rPr>
            </w:pPr>
            <w:r w:rsidRPr="004A5CCC">
              <w:rPr>
                <w:rStyle w:val="ae"/>
                <w:rFonts w:ascii="Times New Roman" w:hAnsi="Times New Roman"/>
                <w:lang w:val="en-US"/>
              </w:rPr>
              <w:t>It’s a Big World! Start</w:t>
            </w:r>
            <w:r w:rsidRPr="004A5CCC">
              <w:rPr>
                <w:rStyle w:val="ae"/>
                <w:rFonts w:ascii="Times New Roman" w:hAnsi="Times New Roman"/>
              </w:rPr>
              <w:t xml:space="preserve"> </w:t>
            </w:r>
            <w:r w:rsidRPr="004A5CCC">
              <w:rPr>
                <w:rStyle w:val="ae"/>
                <w:rFonts w:ascii="Times New Roman" w:hAnsi="Times New Roman"/>
                <w:lang w:val="en-US"/>
              </w:rPr>
              <w:t>Travelling</w:t>
            </w:r>
            <w:r w:rsidRPr="004A5CCC">
              <w:rPr>
                <w:rStyle w:val="ae"/>
                <w:rFonts w:ascii="Times New Roman" w:hAnsi="Times New Roman"/>
              </w:rPr>
              <w:t xml:space="preserve"> </w:t>
            </w:r>
            <w:r w:rsidRPr="004A5CCC">
              <w:rPr>
                <w:rStyle w:val="ae"/>
                <w:rFonts w:ascii="Times New Roman" w:hAnsi="Times New Roman"/>
                <w:lang w:val="en-US"/>
              </w:rPr>
              <w:t>Now</w:t>
            </w:r>
            <w:r w:rsidRPr="004A5CCC">
              <w:rPr>
                <w:rStyle w:val="ae"/>
                <w:rFonts w:ascii="Times New Roman" w:hAnsi="Times New Roman"/>
              </w:rPr>
              <w:t>!</w:t>
            </w:r>
          </w:p>
        </w:tc>
        <w:tc>
          <w:tcPr>
            <w:tcW w:w="7655" w:type="dxa"/>
          </w:tcPr>
          <w:p w:rsidR="00CD3601" w:rsidRPr="00E7060F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/>
              <w:rPr>
                <w:rFonts w:ascii="Times New Roman" w:hAnsi="Times New Roman"/>
                <w:bCs/>
                <w:spacing w:val="5"/>
              </w:rPr>
            </w:pPr>
            <w:r w:rsidRPr="00E7060F">
              <w:rPr>
                <w:rFonts w:ascii="Times New Roman" w:hAnsi="Times New Roman"/>
                <w:bCs/>
                <w:spacing w:val="5"/>
              </w:rPr>
              <w:t>Причины, по которым люди путешествуют. Опасные места на планете. Из истории путешествий: Марко Поло, В. Беринг. История «Титаника». Происхождение некоторых географических названий.</w:t>
            </w:r>
          </w:p>
          <w:p w:rsidR="00CD3601" w:rsidRPr="00E7060F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/>
              <w:rPr>
                <w:rFonts w:ascii="Times New Roman" w:hAnsi="Times New Roman"/>
                <w:bCs/>
                <w:spacing w:val="5"/>
              </w:rPr>
            </w:pPr>
            <w:r w:rsidRPr="00E7060F">
              <w:rPr>
                <w:rFonts w:ascii="Times New Roman" w:hAnsi="Times New Roman"/>
                <w:bCs/>
                <w:spacing w:val="5"/>
              </w:rPr>
              <w:t xml:space="preserve">Подготовка к путешествию. В аэропорту. </w:t>
            </w:r>
            <w:r>
              <w:rPr>
                <w:rFonts w:ascii="Times New Roman" w:hAnsi="Times New Roman"/>
                <w:bCs/>
                <w:spacing w:val="5"/>
              </w:rPr>
              <w:t>Полезные советы путеше</w:t>
            </w:r>
            <w:r w:rsidRPr="00E7060F">
              <w:rPr>
                <w:rFonts w:ascii="Times New Roman" w:hAnsi="Times New Roman"/>
                <w:bCs/>
                <w:spacing w:val="5"/>
              </w:rPr>
              <w:t xml:space="preserve">ственникам. Выбор маршрута путешествий. Наша планета. Сведения </w:t>
            </w:r>
            <w:r>
              <w:rPr>
                <w:rFonts w:ascii="Times New Roman" w:hAnsi="Times New Roman"/>
                <w:bCs/>
                <w:spacing w:val="5"/>
              </w:rPr>
              <w:t>о странах: Россия, Соеди</w:t>
            </w:r>
            <w:r w:rsidRPr="00E7060F">
              <w:rPr>
                <w:rFonts w:ascii="Times New Roman" w:hAnsi="Times New Roman"/>
                <w:bCs/>
                <w:spacing w:val="5"/>
              </w:rPr>
              <w:t>нённое Королевство и Соединённые Штаты Америки. Флаги и символы стран</w:t>
            </w:r>
          </w:p>
        </w:tc>
        <w:tc>
          <w:tcPr>
            <w:tcW w:w="850" w:type="dxa"/>
          </w:tcPr>
          <w:p w:rsidR="00CD3601" w:rsidRPr="00501820" w:rsidRDefault="00CD3601" w:rsidP="00FC193E">
            <w:pPr>
              <w:jc w:val="center"/>
              <w:rPr>
                <w:rStyle w:val="ae"/>
                <w:b w:val="0"/>
                <w:lang w:val="en-US"/>
              </w:rPr>
            </w:pPr>
            <w:r w:rsidRPr="00501820">
              <w:rPr>
                <w:rStyle w:val="ae"/>
              </w:rPr>
              <w:t>2</w:t>
            </w:r>
            <w:r>
              <w:rPr>
                <w:rStyle w:val="ae"/>
                <w:lang w:val="en-US"/>
              </w:rPr>
              <w:t>1</w:t>
            </w:r>
          </w:p>
        </w:tc>
      </w:tr>
      <w:tr w:rsidR="00CD3601" w:rsidRPr="001E0873" w:rsidTr="00FC193E">
        <w:trPr>
          <w:trHeight w:val="149"/>
        </w:trPr>
        <w:tc>
          <w:tcPr>
            <w:tcW w:w="1276" w:type="dxa"/>
          </w:tcPr>
          <w:p w:rsidR="00CD3601" w:rsidRPr="00DA1542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ae"/>
                <w:rFonts w:ascii="Times New Roman" w:hAnsi="Times New Roman"/>
                <w:smallCaps w:val="0"/>
                <w:lang w:val="en-US"/>
              </w:rPr>
            </w:pPr>
            <w:r w:rsidRPr="001E0873">
              <w:rPr>
                <w:rStyle w:val="ae"/>
                <w:rFonts w:ascii="Times New Roman" w:hAnsi="Times New Roman"/>
              </w:rPr>
              <w:t>Раздел</w:t>
            </w:r>
            <w:r w:rsidRPr="00DA1542">
              <w:rPr>
                <w:rStyle w:val="ae"/>
                <w:rFonts w:ascii="Times New Roman" w:hAnsi="Times New Roman"/>
                <w:lang w:val="en-US"/>
              </w:rPr>
              <w:t xml:space="preserve"> 3</w:t>
            </w:r>
          </w:p>
          <w:p w:rsidR="00CD3601" w:rsidRPr="00DA1542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E7060F">
              <w:rPr>
                <w:rFonts w:ascii="Times New Roman" w:hAnsi="Times New Roman"/>
                <w:lang w:val="en-US"/>
              </w:rPr>
              <w:t>Can</w:t>
            </w:r>
            <w:r w:rsidRPr="00DA1542">
              <w:rPr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Fonts w:ascii="Times New Roman" w:hAnsi="Times New Roman"/>
                <w:lang w:val="en-US"/>
              </w:rPr>
              <w:t>We</w:t>
            </w:r>
            <w:r w:rsidRPr="00DA1542">
              <w:rPr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Fonts w:ascii="Times New Roman" w:hAnsi="Times New Roman"/>
                <w:lang w:val="en-US"/>
              </w:rPr>
              <w:t>Learn</w:t>
            </w:r>
            <w:r w:rsidRPr="00DA1542">
              <w:rPr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Fonts w:ascii="Times New Roman" w:hAnsi="Times New Roman"/>
                <w:lang w:val="en-US"/>
              </w:rPr>
              <w:t>to</w:t>
            </w:r>
            <w:r w:rsidRPr="00DA1542">
              <w:rPr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Fonts w:ascii="Times New Roman" w:hAnsi="Times New Roman"/>
                <w:lang w:val="en-US"/>
              </w:rPr>
              <w:t>Live</w:t>
            </w:r>
          </w:p>
          <w:p w:rsidR="00CD3601" w:rsidRPr="00BF745B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E7060F">
              <w:rPr>
                <w:rFonts w:ascii="Times New Roman" w:hAnsi="Times New Roman"/>
              </w:rPr>
              <w:t>in</w:t>
            </w:r>
            <w:proofErr w:type="spellEnd"/>
            <w:r w:rsidRPr="00E7060F">
              <w:rPr>
                <w:rFonts w:ascii="Times New Roman" w:hAnsi="Times New Roman"/>
              </w:rPr>
              <w:t xml:space="preserve"> </w:t>
            </w:r>
            <w:proofErr w:type="spellStart"/>
            <w:r w:rsidRPr="00E7060F">
              <w:rPr>
                <w:rFonts w:ascii="Times New Roman" w:hAnsi="Times New Roman"/>
              </w:rPr>
              <w:t>Peace</w:t>
            </w:r>
            <w:proofErr w:type="spellEnd"/>
          </w:p>
          <w:p w:rsidR="00CD3601" w:rsidRPr="00BF745B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Style w:val="ae"/>
                <w:rFonts w:ascii="Times New Roman" w:hAnsi="Times New Roman"/>
                <w:smallCaps w:val="0"/>
              </w:rPr>
            </w:pPr>
          </w:p>
        </w:tc>
        <w:tc>
          <w:tcPr>
            <w:tcW w:w="7655" w:type="dxa"/>
          </w:tcPr>
          <w:p w:rsidR="00CD3601" w:rsidRPr="001E0873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/>
              <w:rPr>
                <w:rStyle w:val="ae"/>
                <w:rFonts w:ascii="Times New Roman" w:hAnsi="Times New Roman"/>
                <w:b w:val="0"/>
                <w:smallCaps w:val="0"/>
              </w:rPr>
            </w:pPr>
            <w:r w:rsidRPr="00E7060F">
              <w:rPr>
                <w:rStyle w:val="ae"/>
                <w:rFonts w:ascii="Times New Roman" w:hAnsi="Times New Roman"/>
              </w:rPr>
              <w:t xml:space="preserve">Что такое конфликт? </w:t>
            </w:r>
            <w:r>
              <w:rPr>
                <w:rStyle w:val="ae"/>
                <w:rFonts w:ascii="Times New Roman" w:hAnsi="Times New Roman"/>
              </w:rPr>
              <w:t>Конфликты между близки</w:t>
            </w:r>
            <w:r w:rsidRPr="00E7060F">
              <w:rPr>
                <w:rStyle w:val="ae"/>
                <w:rFonts w:ascii="Times New Roman" w:hAnsi="Times New Roman"/>
              </w:rPr>
              <w:t>ми людьми. Примеры конфликтов в классике и современной художественной литературе. Цитаты и афоризмы на тему разрешения конфликтных ситуаций. Проблемы в окружающей среде как результат конфликта между природой и человеком. Решение конфликтов между подростками и их близкими родственниками. Личностные и социальные причины конфликтов, участие родителей в их разрешении. Семейные торжества. Письма в молодёжный</w:t>
            </w:r>
            <w:r>
              <w:t xml:space="preserve"> </w:t>
            </w:r>
            <w:r>
              <w:rPr>
                <w:rStyle w:val="ae"/>
                <w:rFonts w:ascii="Times New Roman" w:hAnsi="Times New Roman"/>
              </w:rPr>
              <w:t>журнал. Школьные кон</w:t>
            </w:r>
            <w:r w:rsidRPr="00E7060F">
              <w:rPr>
                <w:rStyle w:val="ae"/>
                <w:rFonts w:ascii="Times New Roman" w:hAnsi="Times New Roman"/>
              </w:rPr>
              <w:t>фликты и способы их предотвращения. Центр по</w:t>
            </w:r>
            <w:r>
              <w:rPr>
                <w:rStyle w:val="ae"/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Style w:val="ae"/>
                <w:rFonts w:ascii="Times New Roman" w:hAnsi="Times New Roman"/>
              </w:rPr>
              <w:t>разрешению конфликтов.</w:t>
            </w:r>
            <w:r>
              <w:rPr>
                <w:rStyle w:val="ae"/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Style w:val="ae"/>
                <w:rFonts w:ascii="Times New Roman" w:hAnsi="Times New Roman"/>
              </w:rPr>
              <w:t>Толерантность как способ</w:t>
            </w:r>
            <w:r>
              <w:rPr>
                <w:rStyle w:val="ae"/>
                <w:rFonts w:ascii="Times New Roman" w:hAnsi="Times New Roman"/>
                <w:lang w:val="en-US"/>
              </w:rPr>
              <w:t xml:space="preserve"> </w:t>
            </w:r>
            <w:r w:rsidRPr="00E7060F">
              <w:rPr>
                <w:rStyle w:val="ae"/>
                <w:rFonts w:ascii="Times New Roman" w:hAnsi="Times New Roman"/>
              </w:rPr>
              <w:t>предотвращения конфликтов</w:t>
            </w:r>
          </w:p>
        </w:tc>
        <w:tc>
          <w:tcPr>
            <w:tcW w:w="850" w:type="dxa"/>
          </w:tcPr>
          <w:p w:rsidR="00CD3601" w:rsidRPr="00501820" w:rsidRDefault="00CD3601" w:rsidP="00FC193E">
            <w:pPr>
              <w:jc w:val="center"/>
              <w:rPr>
                <w:rStyle w:val="ae"/>
                <w:b w:val="0"/>
                <w:lang w:val="en-US"/>
              </w:rPr>
            </w:pPr>
            <w:r>
              <w:rPr>
                <w:rStyle w:val="ae"/>
                <w:lang w:val="en-US"/>
              </w:rPr>
              <w:t>27</w:t>
            </w:r>
          </w:p>
          <w:p w:rsidR="00CD3601" w:rsidRPr="00501820" w:rsidRDefault="00CD3601" w:rsidP="00FC193E">
            <w:pPr>
              <w:rPr>
                <w:rStyle w:val="ae"/>
                <w:b w:val="0"/>
              </w:rPr>
            </w:pPr>
          </w:p>
        </w:tc>
      </w:tr>
      <w:tr w:rsidR="00CD3601" w:rsidRPr="001E0873" w:rsidTr="00FC193E">
        <w:trPr>
          <w:trHeight w:val="149"/>
        </w:trPr>
        <w:tc>
          <w:tcPr>
            <w:tcW w:w="1276" w:type="dxa"/>
          </w:tcPr>
          <w:p w:rsidR="00CD3601" w:rsidRPr="00DA1542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1E0873">
              <w:rPr>
                <w:rStyle w:val="ae"/>
                <w:rFonts w:ascii="Times New Roman" w:hAnsi="Times New Roman"/>
              </w:rPr>
              <w:t>Раздел</w:t>
            </w:r>
            <w:r w:rsidRPr="00DA1542">
              <w:rPr>
                <w:rStyle w:val="ae"/>
                <w:rFonts w:ascii="Times New Roman" w:hAnsi="Times New Roman"/>
                <w:lang w:val="en-US"/>
              </w:rPr>
              <w:t xml:space="preserve"> 4</w:t>
            </w:r>
          </w:p>
          <w:p w:rsidR="00CD3601" w:rsidRPr="004A5CCC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firstLine="0"/>
              <w:rPr>
                <w:rStyle w:val="ae"/>
                <w:rFonts w:ascii="Times New Roman" w:hAnsi="Times New Roman"/>
                <w:b w:val="0"/>
                <w:smallCaps w:val="0"/>
                <w:lang w:val="en-US"/>
              </w:rPr>
            </w:pPr>
            <w:r w:rsidRPr="004A5CCC">
              <w:rPr>
                <w:rStyle w:val="ae"/>
                <w:rFonts w:ascii="Times New Roman" w:hAnsi="Times New Roman"/>
                <w:lang w:val="en-US"/>
              </w:rPr>
              <w:t>Make Your Choice,</w:t>
            </w:r>
          </w:p>
          <w:p w:rsidR="00CD3601" w:rsidRPr="00E7060F" w:rsidRDefault="00CD3601" w:rsidP="00FC193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ae"/>
                <w:rFonts w:ascii="Times New Roman" w:hAnsi="Times New Roman"/>
                <w:smallCaps w:val="0"/>
                <w:lang w:val="en-US"/>
              </w:rPr>
            </w:pPr>
            <w:r w:rsidRPr="004A5CCC">
              <w:rPr>
                <w:rStyle w:val="ae"/>
                <w:rFonts w:ascii="Times New Roman" w:hAnsi="Times New Roman"/>
                <w:lang w:val="en-US"/>
              </w:rPr>
              <w:t>Make Your Life</w:t>
            </w:r>
          </w:p>
        </w:tc>
        <w:tc>
          <w:tcPr>
            <w:tcW w:w="7655" w:type="dxa"/>
          </w:tcPr>
          <w:p w:rsidR="00CD3601" w:rsidRPr="001E0873" w:rsidRDefault="00CD3601" w:rsidP="00FC193E">
            <w:pPr>
              <w:pStyle w:val="Style4"/>
              <w:tabs>
                <w:tab w:val="left" w:pos="0"/>
              </w:tabs>
              <w:spacing w:line="240" w:lineRule="auto"/>
              <w:ind w:left="57"/>
              <w:rPr>
                <w:rStyle w:val="ae"/>
                <w:rFonts w:ascii="Times New Roman" w:hAnsi="Times New Roman"/>
                <w:b w:val="0"/>
                <w:smallCaps w:val="0"/>
              </w:rPr>
            </w:pPr>
            <w:r w:rsidRPr="00E7060F">
              <w:rPr>
                <w:rStyle w:val="ae"/>
                <w:rFonts w:ascii="Times New Roman" w:hAnsi="Times New Roman"/>
              </w:rPr>
              <w:t>Возможности продолжения образования в России и Великобритании. Правила составления резюме и писем к работодателю. Влияние стереотипов на общение между людьми. Наиболее</w:t>
            </w:r>
            <w:r>
              <w:t xml:space="preserve"> </w:t>
            </w:r>
            <w:r w:rsidRPr="00E7060F">
              <w:rPr>
                <w:rStyle w:val="ae"/>
                <w:rFonts w:ascii="Times New Roman" w:hAnsi="Times New Roman"/>
              </w:rPr>
              <w:t xml:space="preserve">распространённые стереотипы. Политкорректность и </w:t>
            </w:r>
            <w:r>
              <w:rPr>
                <w:rStyle w:val="ae"/>
                <w:rFonts w:ascii="Times New Roman" w:hAnsi="Times New Roman"/>
              </w:rPr>
              <w:t>культура общения. Экстре</w:t>
            </w:r>
            <w:r w:rsidRPr="00E7060F">
              <w:rPr>
                <w:rStyle w:val="ae"/>
                <w:rFonts w:ascii="Times New Roman" w:hAnsi="Times New Roman"/>
              </w:rPr>
              <w:t>мальные виды спорта. Причины, по которым молодые люди занимаются экстремальными видами спорта. Право быть другим: внешность, одежда, интересы, музыкальные предпочтения и т. д.</w:t>
            </w:r>
          </w:p>
        </w:tc>
        <w:tc>
          <w:tcPr>
            <w:tcW w:w="850" w:type="dxa"/>
          </w:tcPr>
          <w:p w:rsidR="00CD3601" w:rsidRPr="00501820" w:rsidRDefault="00CD3601" w:rsidP="00FC193E">
            <w:pPr>
              <w:jc w:val="center"/>
              <w:rPr>
                <w:rStyle w:val="ae"/>
                <w:b w:val="0"/>
                <w:lang w:val="en-US"/>
              </w:rPr>
            </w:pPr>
            <w:r w:rsidRPr="00501820">
              <w:rPr>
                <w:rStyle w:val="ae"/>
              </w:rPr>
              <w:t>2</w:t>
            </w:r>
            <w:r>
              <w:rPr>
                <w:rStyle w:val="ae"/>
                <w:lang w:val="en-US"/>
              </w:rPr>
              <w:t>4</w:t>
            </w:r>
          </w:p>
          <w:p w:rsidR="00CD3601" w:rsidRPr="00501820" w:rsidRDefault="00CD3601" w:rsidP="00FC193E">
            <w:pPr>
              <w:rPr>
                <w:rStyle w:val="ae"/>
                <w:b w:val="0"/>
              </w:rPr>
            </w:pPr>
          </w:p>
        </w:tc>
      </w:tr>
    </w:tbl>
    <w:p w:rsidR="00CD3601" w:rsidRDefault="00CD3601" w:rsidP="00CD3601">
      <w:pPr>
        <w:jc w:val="center"/>
        <w:rPr>
          <w:b/>
          <w:bCs/>
          <w:color w:val="000000"/>
        </w:rPr>
      </w:pPr>
    </w:p>
    <w:p w:rsidR="00CD3601" w:rsidRDefault="00CD3601" w:rsidP="00CD3601">
      <w:pPr>
        <w:jc w:val="center"/>
        <w:rPr>
          <w:b/>
          <w:bCs/>
          <w:color w:val="000000"/>
        </w:rPr>
      </w:pPr>
    </w:p>
    <w:p w:rsidR="00CD3601" w:rsidRPr="001E0873" w:rsidRDefault="00CD3601" w:rsidP="00CD3601">
      <w:pPr>
        <w:pStyle w:val="aa"/>
        <w:shd w:val="clear" w:color="auto" w:fill="FFFFFF"/>
        <w:ind w:left="0"/>
        <w:jc w:val="center"/>
        <w:rPr>
          <w:b/>
          <w:i/>
        </w:rPr>
      </w:pPr>
      <w:r w:rsidRPr="001E0873">
        <w:rPr>
          <w:b/>
          <w:i/>
        </w:rPr>
        <w:t>Перечень материально-технического обеспечения</w:t>
      </w:r>
    </w:p>
    <w:p w:rsidR="00CD3601" w:rsidRPr="001E0873" w:rsidRDefault="00CD3601" w:rsidP="00CD3601">
      <w:pPr>
        <w:jc w:val="center"/>
      </w:pPr>
    </w:p>
    <w:p w:rsidR="00CD3601" w:rsidRPr="001E0873" w:rsidRDefault="00CD3601" w:rsidP="00CD3601">
      <w:pPr>
        <w:pStyle w:val="aa"/>
        <w:shd w:val="clear" w:color="auto" w:fill="FFFFFF"/>
        <w:rPr>
          <w:b/>
          <w:i/>
        </w:rPr>
      </w:pPr>
    </w:p>
    <w:p w:rsidR="00CD3601" w:rsidRPr="001E0873" w:rsidRDefault="00CD3601" w:rsidP="00CD3601">
      <w:pPr>
        <w:numPr>
          <w:ilvl w:val="0"/>
          <w:numId w:val="9"/>
        </w:numPr>
        <w:shd w:val="clear" w:color="auto" w:fill="FFFFFF"/>
        <w:suppressAutoHyphens w:val="0"/>
      </w:pPr>
      <w:r w:rsidRPr="001E0873">
        <w:t xml:space="preserve">мультимедийный проектор; </w:t>
      </w:r>
    </w:p>
    <w:p w:rsidR="00CD3601" w:rsidRPr="001E0873" w:rsidRDefault="00CD3601" w:rsidP="00CD3601">
      <w:pPr>
        <w:numPr>
          <w:ilvl w:val="0"/>
          <w:numId w:val="9"/>
        </w:numPr>
        <w:shd w:val="clear" w:color="auto" w:fill="FFFFFF"/>
        <w:suppressAutoHyphens w:val="0"/>
      </w:pPr>
      <w:r w:rsidRPr="001E0873">
        <w:t>компьютер</w:t>
      </w:r>
    </w:p>
    <w:p w:rsidR="00CD3601" w:rsidRPr="001E0873" w:rsidRDefault="00CD3601" w:rsidP="00CD3601">
      <w:pPr>
        <w:numPr>
          <w:ilvl w:val="0"/>
          <w:numId w:val="9"/>
        </w:numPr>
        <w:shd w:val="clear" w:color="auto" w:fill="FFFFFF"/>
        <w:suppressAutoHyphens w:val="0"/>
      </w:pPr>
      <w:r w:rsidRPr="001E0873">
        <w:rPr>
          <w:lang w:val="en-US"/>
        </w:rPr>
        <w:t xml:space="preserve">CD </w:t>
      </w:r>
      <w:r w:rsidRPr="001E0873">
        <w:t xml:space="preserve"> диск</w:t>
      </w:r>
    </w:p>
    <w:p w:rsidR="00CD3601" w:rsidRPr="001E0873" w:rsidRDefault="00CD3601" w:rsidP="00CD3601">
      <w:pPr>
        <w:numPr>
          <w:ilvl w:val="0"/>
          <w:numId w:val="9"/>
        </w:numPr>
        <w:shd w:val="clear" w:color="auto" w:fill="FFFFFF"/>
        <w:suppressAutoHyphens w:val="0"/>
        <w:contextualSpacing/>
        <w:jc w:val="both"/>
      </w:pPr>
      <w:r w:rsidRPr="001E0873">
        <w:lastRenderedPageBreak/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CD3601" w:rsidRPr="001E0873" w:rsidRDefault="00CD3601" w:rsidP="00CD3601">
      <w:pPr>
        <w:numPr>
          <w:ilvl w:val="0"/>
          <w:numId w:val="9"/>
        </w:numPr>
        <w:tabs>
          <w:tab w:val="left" w:pos="709"/>
          <w:tab w:val="left" w:pos="1701"/>
        </w:tabs>
        <w:suppressAutoHyphens w:val="0"/>
        <w:contextualSpacing/>
        <w:jc w:val="both"/>
      </w:pPr>
      <w:r w:rsidRPr="001E0873">
        <w:t>карты на иностранном языке</w:t>
      </w:r>
    </w:p>
    <w:p w:rsidR="00CD3601" w:rsidRPr="001E0873" w:rsidRDefault="00CD3601" w:rsidP="00CD3601">
      <w:pPr>
        <w:numPr>
          <w:ilvl w:val="0"/>
          <w:numId w:val="9"/>
        </w:numPr>
        <w:tabs>
          <w:tab w:val="left" w:pos="709"/>
        </w:tabs>
        <w:suppressAutoHyphens w:val="0"/>
        <w:contextualSpacing/>
        <w:jc w:val="both"/>
      </w:pPr>
      <w:r w:rsidRPr="001E0873">
        <w:t>физическая карта Великобритании</w:t>
      </w:r>
    </w:p>
    <w:p w:rsidR="00CD3601" w:rsidRPr="001E0873" w:rsidRDefault="00CD3601" w:rsidP="00CD3601">
      <w:pPr>
        <w:shd w:val="clear" w:color="auto" w:fill="FFFFFF"/>
        <w:ind w:left="720"/>
      </w:pPr>
    </w:p>
    <w:p w:rsidR="00CD3601" w:rsidRPr="001E0873" w:rsidRDefault="00CD3601" w:rsidP="00CD3601"/>
    <w:p w:rsidR="00CD3601" w:rsidRPr="001E0873" w:rsidRDefault="00CD3601" w:rsidP="00CD3601">
      <w:pPr>
        <w:jc w:val="center"/>
        <w:rPr>
          <w:b/>
        </w:rPr>
      </w:pPr>
      <w:r w:rsidRPr="001E0873">
        <w:rPr>
          <w:b/>
        </w:rPr>
        <w:t>Список литературы</w:t>
      </w:r>
    </w:p>
    <w:p w:rsidR="00CD3601" w:rsidRPr="00DA1542" w:rsidRDefault="00CD3601" w:rsidP="00CD3601">
      <w:pPr>
        <w:jc w:val="both"/>
      </w:pPr>
      <w:r>
        <w:t xml:space="preserve">1. </w:t>
      </w:r>
      <w:r w:rsidRPr="00DA1542">
        <w:t>Английский язык</w:t>
      </w:r>
      <w:proofErr w:type="gramStart"/>
      <w:r w:rsidRPr="00DA1542">
        <w:t xml:space="preserve"> :</w:t>
      </w:r>
      <w:proofErr w:type="gramEnd"/>
      <w:r w:rsidRPr="00DA1542">
        <w:t xml:space="preserve"> 5—9 классы : рабочая программа /</w:t>
      </w:r>
      <w:r>
        <w:t xml:space="preserve"> </w:t>
      </w:r>
      <w:r w:rsidRPr="00DA1542">
        <w:t xml:space="preserve">М. З. </w:t>
      </w:r>
      <w:proofErr w:type="spellStart"/>
      <w:r w:rsidRPr="00DA1542">
        <w:t>Биболетова</w:t>
      </w:r>
      <w:proofErr w:type="spellEnd"/>
      <w:r w:rsidRPr="00DA1542">
        <w:t xml:space="preserve">, Н. Н. </w:t>
      </w:r>
      <w:proofErr w:type="spellStart"/>
      <w:r w:rsidRPr="00DA1542">
        <w:t>Трубанева</w:t>
      </w:r>
      <w:proofErr w:type="spellEnd"/>
      <w:r w:rsidRPr="00DA1542">
        <w:t>. — М.</w:t>
      </w:r>
      <w:proofErr w:type="gramStart"/>
      <w:r w:rsidRPr="00DA1542">
        <w:t xml:space="preserve"> :</w:t>
      </w:r>
      <w:proofErr w:type="gramEnd"/>
      <w:r w:rsidRPr="00DA1542">
        <w:t xml:space="preserve"> Дрофа, 2017. —160 с. — (</w:t>
      </w:r>
      <w:proofErr w:type="spellStart"/>
      <w:r w:rsidRPr="00DA1542">
        <w:t>Enjoy</w:t>
      </w:r>
      <w:proofErr w:type="spellEnd"/>
      <w:r w:rsidRPr="00DA1542">
        <w:t xml:space="preserve"> </w:t>
      </w:r>
      <w:proofErr w:type="spellStart"/>
      <w:r w:rsidRPr="00DA1542">
        <w:t>English</w:t>
      </w:r>
      <w:proofErr w:type="spellEnd"/>
      <w:r w:rsidRPr="00DA1542">
        <w:t xml:space="preserve"> / «Английский с удовольствием»).</w:t>
      </w:r>
    </w:p>
    <w:p w:rsidR="00CD3601" w:rsidRDefault="00CD3601" w:rsidP="00CD3601">
      <w:pPr>
        <w:jc w:val="both"/>
      </w:pPr>
      <w:r>
        <w:t xml:space="preserve">2. </w:t>
      </w:r>
      <w:r w:rsidRPr="00DA1542">
        <w:t xml:space="preserve">Английский язык : 8 класс : книга </w:t>
      </w:r>
      <w:r>
        <w:t>для учителя с поурочным планиро</w:t>
      </w:r>
      <w:r w:rsidRPr="00DA1542">
        <w:t>ванием и ключами / М. З. </w:t>
      </w:r>
      <w:proofErr w:type="spellStart"/>
      <w:r w:rsidRPr="00DA1542">
        <w:t>Биболетова</w:t>
      </w:r>
      <w:proofErr w:type="spellEnd"/>
      <w:r w:rsidRPr="00DA1542">
        <w:t xml:space="preserve">, Е. Е. </w:t>
      </w:r>
      <w:proofErr w:type="spellStart"/>
      <w:r w:rsidRPr="00DA1542">
        <w:t>Бабушис</w:t>
      </w:r>
      <w:proofErr w:type="spellEnd"/>
      <w:r w:rsidRPr="00DA1542">
        <w:t xml:space="preserve">, Н. Н. </w:t>
      </w:r>
      <w:proofErr w:type="spellStart"/>
      <w:r w:rsidRPr="00DA1542">
        <w:t>Трубанева</w:t>
      </w:r>
      <w:proofErr w:type="spellEnd"/>
      <w:r w:rsidRPr="00DA1542">
        <w:t>. </w:t>
      </w:r>
      <w:proofErr w:type="gramStart"/>
      <w:r w:rsidRPr="00DA1542">
        <w:t>—М</w:t>
      </w:r>
      <w:proofErr w:type="gramEnd"/>
      <w:r w:rsidRPr="00DA1542">
        <w:t>. : Дрофа, 2019. — 120 с. : ил. — (Российский учебник</w:t>
      </w:r>
      <w:proofErr w:type="gramStart"/>
      <w:r w:rsidRPr="00DA1542">
        <w:t xml:space="preserve"> :</w:t>
      </w:r>
      <w:proofErr w:type="gramEnd"/>
      <w:r w:rsidRPr="00DA1542">
        <w:t xml:space="preserve"> </w:t>
      </w:r>
      <w:proofErr w:type="spellStart"/>
      <w:proofErr w:type="gramStart"/>
      <w:r w:rsidRPr="00DA1542">
        <w:t>Enjoy</w:t>
      </w:r>
      <w:proofErr w:type="spellEnd"/>
      <w:r w:rsidRPr="00DA1542">
        <w:t xml:space="preserve"> </w:t>
      </w:r>
      <w:proofErr w:type="spellStart"/>
      <w:r w:rsidRPr="00DA1542">
        <w:t>English</w:t>
      </w:r>
      <w:proofErr w:type="spellEnd"/>
      <w:r w:rsidRPr="00DA1542">
        <w:t xml:space="preserve"> /«Английский с удовольствием»).</w:t>
      </w:r>
      <w:proofErr w:type="gramEnd"/>
    </w:p>
    <w:p w:rsidR="00CD3601" w:rsidRDefault="00CD3601" w:rsidP="00CD3601">
      <w:pPr>
        <w:jc w:val="both"/>
        <w:rPr>
          <w:b/>
        </w:rPr>
      </w:pPr>
      <w:r>
        <w:t xml:space="preserve">3. </w:t>
      </w:r>
      <w:r w:rsidRPr="00DA1542">
        <w:t>Английский язык: 8 класс: учебник /</w:t>
      </w:r>
      <w:proofErr w:type="spellStart"/>
      <w:r w:rsidRPr="00DA1542">
        <w:t>М.З.Биболетова</w:t>
      </w:r>
      <w:proofErr w:type="spellEnd"/>
      <w:r w:rsidRPr="00DA1542">
        <w:t xml:space="preserve">, </w:t>
      </w:r>
      <w:proofErr w:type="spellStart"/>
      <w:r w:rsidRPr="00DA1542">
        <w:t>Н.Н.Трубанева</w:t>
      </w:r>
      <w:proofErr w:type="spellEnd"/>
      <w:r w:rsidRPr="00DA1542">
        <w:t xml:space="preserve">. - 4 –е </w:t>
      </w:r>
      <w:proofErr w:type="spellStart"/>
      <w:r w:rsidRPr="00DA1542">
        <w:t>изд</w:t>
      </w:r>
      <w:proofErr w:type="gramStart"/>
      <w:r w:rsidRPr="00DA1542">
        <w:t>.с</w:t>
      </w:r>
      <w:proofErr w:type="gramEnd"/>
      <w:r w:rsidRPr="00DA1542">
        <w:t>тереотип</w:t>
      </w:r>
      <w:proofErr w:type="spellEnd"/>
      <w:r w:rsidRPr="00DA1542">
        <w:t xml:space="preserve">. –М.: Дрофа, 2019. -205 с. — (Российский учебник : </w:t>
      </w:r>
      <w:proofErr w:type="spellStart"/>
      <w:proofErr w:type="gramStart"/>
      <w:r w:rsidRPr="00DA1542">
        <w:t>Enjoy</w:t>
      </w:r>
      <w:proofErr w:type="spellEnd"/>
      <w:r w:rsidRPr="00DA1542">
        <w:t xml:space="preserve"> </w:t>
      </w:r>
      <w:proofErr w:type="spellStart"/>
      <w:r w:rsidRPr="00DA1542">
        <w:t>English</w:t>
      </w:r>
      <w:proofErr w:type="spellEnd"/>
      <w:r w:rsidRPr="00DA1542">
        <w:t xml:space="preserve"> /«Английский с удовольствием»).</w:t>
      </w:r>
      <w:proofErr w:type="gramEnd"/>
    </w:p>
    <w:p w:rsidR="00CD3601" w:rsidRPr="00A671A3" w:rsidRDefault="00CD3601" w:rsidP="00CD3601">
      <w:pPr>
        <w:autoSpaceDE w:val="0"/>
        <w:autoSpaceDN w:val="0"/>
        <w:adjustRightInd w:val="0"/>
        <w:ind w:firstLine="567"/>
        <w:jc w:val="both"/>
        <w:rPr>
          <w:bCs/>
          <w:i/>
          <w:u w:val="single"/>
        </w:rPr>
      </w:pPr>
      <w:proofErr w:type="spellStart"/>
      <w:r w:rsidRPr="00A671A3">
        <w:rPr>
          <w:bCs/>
          <w:i/>
          <w:u w:val="single"/>
        </w:rPr>
        <w:t>Аудиоиздания</w:t>
      </w:r>
      <w:proofErr w:type="spellEnd"/>
      <w:r w:rsidRPr="00A671A3">
        <w:rPr>
          <w:bCs/>
          <w:i/>
          <w:u w:val="single"/>
        </w:rPr>
        <w:t>:</w:t>
      </w:r>
    </w:p>
    <w:p w:rsidR="00CD3601" w:rsidRPr="00A671A3" w:rsidRDefault="00CD3601" w:rsidP="00CD3601">
      <w:pPr>
        <w:jc w:val="both"/>
      </w:pPr>
      <w:proofErr w:type="spellStart"/>
      <w:r w:rsidRPr="00A671A3">
        <w:t>Аудиоприложение</w:t>
      </w:r>
      <w:proofErr w:type="spellEnd"/>
      <w:r w:rsidRPr="00A671A3">
        <w:t xml:space="preserve"> к учебнику </w:t>
      </w:r>
      <w:r w:rsidRPr="00DA1542">
        <w:t>Английский язык: 8 класс: учебник /</w:t>
      </w:r>
      <w:proofErr w:type="spellStart"/>
      <w:r w:rsidRPr="00DA1542">
        <w:t>М.З.Биболетова</w:t>
      </w:r>
      <w:proofErr w:type="spellEnd"/>
      <w:r w:rsidRPr="00DA1542">
        <w:t xml:space="preserve">, </w:t>
      </w:r>
      <w:proofErr w:type="spellStart"/>
      <w:r w:rsidRPr="00DA1542">
        <w:t>Н.Н.Трубанева</w:t>
      </w:r>
      <w:proofErr w:type="spellEnd"/>
      <w:r w:rsidRPr="00DA1542">
        <w:t xml:space="preserve">. - 4 –е </w:t>
      </w:r>
      <w:proofErr w:type="spellStart"/>
      <w:r w:rsidRPr="00DA1542">
        <w:t>изд</w:t>
      </w:r>
      <w:proofErr w:type="gramStart"/>
      <w:r w:rsidRPr="00DA1542">
        <w:t>.с</w:t>
      </w:r>
      <w:proofErr w:type="gramEnd"/>
      <w:r w:rsidRPr="00DA1542">
        <w:t>тереотип</w:t>
      </w:r>
      <w:proofErr w:type="spellEnd"/>
      <w:r w:rsidRPr="00DA1542">
        <w:t xml:space="preserve">. –М.: Дрофа, 2019. -205 с. — (Российский учебник : </w:t>
      </w:r>
      <w:proofErr w:type="spellStart"/>
      <w:proofErr w:type="gramStart"/>
      <w:r w:rsidRPr="00DA1542">
        <w:t>Enjoy</w:t>
      </w:r>
      <w:proofErr w:type="spellEnd"/>
      <w:r w:rsidRPr="00DA1542">
        <w:t xml:space="preserve"> </w:t>
      </w:r>
      <w:proofErr w:type="spellStart"/>
      <w:r w:rsidRPr="00DA1542">
        <w:t>English</w:t>
      </w:r>
      <w:proofErr w:type="spellEnd"/>
      <w:r w:rsidRPr="00DA1542">
        <w:t xml:space="preserve"> /«Английский с удовольствием»).</w:t>
      </w:r>
      <w:proofErr w:type="gramEnd"/>
      <w:r>
        <w:t xml:space="preserve"> </w:t>
      </w:r>
      <w:r w:rsidRPr="00A671A3">
        <w:rPr>
          <w:lang w:val="en-US"/>
        </w:rPr>
        <w:t>CD</w:t>
      </w:r>
      <w:r w:rsidRPr="00A671A3">
        <w:t xml:space="preserve"> MP3</w:t>
      </w:r>
    </w:p>
    <w:p w:rsidR="00CD3601" w:rsidRPr="001E0873" w:rsidRDefault="00CD3601" w:rsidP="00CD3601">
      <w:pPr>
        <w:jc w:val="both"/>
        <w:rPr>
          <w:b/>
        </w:rPr>
      </w:pPr>
    </w:p>
    <w:p w:rsidR="00CD3601" w:rsidRDefault="00CD3601" w:rsidP="00CD3601">
      <w:pPr>
        <w:pStyle w:val="Style6"/>
        <w:spacing w:line="240" w:lineRule="auto"/>
        <w:rPr>
          <w:rFonts w:ascii="Times New Roman" w:hAnsi="Times New Roman"/>
          <w:b/>
        </w:rPr>
        <w:sectPr w:rsidR="00CD3601" w:rsidSect="00F36D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3601" w:rsidRPr="009C5E52" w:rsidRDefault="00CD3601" w:rsidP="00CD3601">
      <w:pPr>
        <w:jc w:val="center"/>
        <w:rPr>
          <w:b/>
          <w:color w:val="000000"/>
        </w:rPr>
      </w:pPr>
      <w:r w:rsidRPr="009C5E52">
        <w:rPr>
          <w:b/>
          <w:color w:val="000000"/>
        </w:rPr>
        <w:lastRenderedPageBreak/>
        <w:t>Календарно-тематическое планирование  9 класс</w:t>
      </w:r>
    </w:p>
    <w:p w:rsidR="00CD3601" w:rsidRPr="00D43E46" w:rsidRDefault="00CD3601" w:rsidP="00CD3601">
      <w:pPr>
        <w:rPr>
          <w:color w:val="000000"/>
        </w:rPr>
      </w:pPr>
    </w:p>
    <w:tbl>
      <w:tblPr>
        <w:tblW w:w="163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126"/>
        <w:gridCol w:w="142"/>
        <w:gridCol w:w="142"/>
        <w:gridCol w:w="1134"/>
        <w:gridCol w:w="141"/>
        <w:gridCol w:w="1134"/>
        <w:gridCol w:w="142"/>
        <w:gridCol w:w="2835"/>
        <w:gridCol w:w="2835"/>
        <w:gridCol w:w="142"/>
        <w:gridCol w:w="142"/>
        <w:gridCol w:w="3260"/>
        <w:gridCol w:w="284"/>
        <w:gridCol w:w="283"/>
        <w:gridCol w:w="143"/>
        <w:gridCol w:w="426"/>
      </w:tblGrid>
      <w:tr w:rsidR="00CD3601" w:rsidRPr="00D43E46" w:rsidTr="00CD3601">
        <w:trPr>
          <w:cantSplit/>
          <w:trHeight w:val="342"/>
        </w:trPr>
        <w:tc>
          <w:tcPr>
            <w:tcW w:w="567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 xml:space="preserve">№ </w:t>
            </w:r>
            <w:proofErr w:type="gramStart"/>
            <w:r w:rsidRPr="00D43E46">
              <w:rPr>
                <w:rFonts w:eastAsiaTheme="minorEastAsia"/>
                <w:b/>
                <w:color w:val="000000"/>
              </w:rPr>
              <w:t>п</w:t>
            </w:r>
            <w:proofErr w:type="gramEnd"/>
            <w:r w:rsidRPr="00D43E46">
              <w:rPr>
                <w:rFonts w:eastAsiaTheme="minorEastAsia"/>
                <w:b/>
                <w:color w:val="000000"/>
              </w:rPr>
              <w:t>/п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CD3601" w:rsidRPr="0025358B" w:rsidRDefault="00CD3601" w:rsidP="00FC193E">
            <w:pPr>
              <w:rPr>
                <w:rFonts w:eastAsiaTheme="minorEastAsia"/>
                <w:b/>
                <w:i/>
                <w:color w:val="000000"/>
              </w:rPr>
            </w:pPr>
            <w:r w:rsidRPr="0025358B">
              <w:rPr>
                <w:rFonts w:eastAsiaTheme="minorEastAsia"/>
                <w:b/>
                <w:i/>
                <w:color w:val="000000"/>
              </w:rPr>
              <w:t>Кол-во часов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Тема урока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(</w:t>
            </w:r>
            <w:r w:rsidRPr="00D43E46">
              <w:rPr>
                <w:rFonts w:eastAsiaTheme="minorEastAsia"/>
                <w:b/>
                <w:i/>
                <w:color w:val="000000"/>
              </w:rPr>
              <w:t>Тип урока</w:t>
            </w:r>
            <w:r w:rsidRPr="00D43E46">
              <w:rPr>
                <w:rFonts w:eastAsiaTheme="minorEastAsia"/>
                <w:b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Виды деятельности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Формы контроля</w:t>
            </w:r>
          </w:p>
        </w:tc>
        <w:tc>
          <w:tcPr>
            <w:tcW w:w="9356" w:type="dxa"/>
            <w:gridSpan w:val="6"/>
            <w:shd w:val="clear" w:color="auto" w:fill="auto"/>
          </w:tcPr>
          <w:p w:rsidR="00CD3601" w:rsidRPr="00D43E46" w:rsidRDefault="00CD3601" w:rsidP="00FC193E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Планируемые результаты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Дата</w:t>
            </w:r>
          </w:p>
        </w:tc>
      </w:tr>
      <w:tr w:rsidR="00CD3601" w:rsidRPr="00D43E46" w:rsidTr="00CD3601">
        <w:trPr>
          <w:cantSplit/>
          <w:trHeight w:val="1343"/>
        </w:trPr>
        <w:tc>
          <w:tcPr>
            <w:tcW w:w="567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предметные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личностные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D3601" w:rsidRPr="00D43E46" w:rsidRDefault="00CD3601" w:rsidP="00FC193E">
            <w:pPr>
              <w:jc w:val="center"/>
              <w:rPr>
                <w:rFonts w:eastAsiaTheme="minorEastAsia"/>
                <w:b/>
                <w:color w:val="000000"/>
              </w:rPr>
            </w:pPr>
            <w:proofErr w:type="spellStart"/>
            <w:r w:rsidRPr="00D43E46">
              <w:rPr>
                <w:rFonts w:eastAsiaTheme="minorEastAsia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25358B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  <w:r w:rsidRPr="0025358B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25358B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  <w:r w:rsidRPr="0025358B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CD3601" w:rsidRPr="00D43E46" w:rsidTr="00CD3601">
        <w:trPr>
          <w:cantSplit/>
          <w:trHeight w:val="219"/>
        </w:trPr>
        <w:tc>
          <w:tcPr>
            <w:tcW w:w="16304" w:type="dxa"/>
            <w:gridSpan w:val="18"/>
            <w:shd w:val="clear" w:color="auto" w:fill="auto"/>
          </w:tcPr>
          <w:p w:rsidR="00CD3601" w:rsidRDefault="00CD3601" w:rsidP="00FC193E">
            <w:pPr>
              <w:jc w:val="center"/>
              <w:rPr>
                <w:rFonts w:eastAsiaTheme="minorEastAsia"/>
                <w:b/>
                <w:bCs/>
                <w:smallCaps/>
              </w:rPr>
            </w:pPr>
            <w:r w:rsidRPr="00D43E46">
              <w:rPr>
                <w:rFonts w:eastAsiaTheme="minorEastAsia"/>
                <w:b/>
                <w:lang w:val="en-US"/>
              </w:rPr>
              <w:t>UNIT 1. «FAM</w:t>
            </w:r>
            <w:r>
              <w:rPr>
                <w:rFonts w:eastAsiaTheme="minorEastAsia"/>
                <w:b/>
                <w:lang w:val="en-US"/>
              </w:rPr>
              <w:t>I</w:t>
            </w:r>
            <w:r w:rsidRPr="00D43E46">
              <w:rPr>
                <w:rFonts w:eastAsiaTheme="minorEastAsia"/>
                <w:b/>
                <w:lang w:val="en-US"/>
              </w:rPr>
              <w:t>LIES AND FRIENDS: ARE WE HAPPY T</w:t>
            </w:r>
            <w:r>
              <w:rPr>
                <w:rFonts w:eastAsiaTheme="minorEastAsia"/>
                <w:b/>
                <w:lang w:val="en-US"/>
              </w:rPr>
              <w:t>O</w:t>
            </w:r>
            <w:r w:rsidRPr="00D43E46">
              <w:rPr>
                <w:rFonts w:eastAsiaTheme="minorEastAsia"/>
                <w:b/>
                <w:lang w:val="en-US"/>
              </w:rPr>
              <w:t xml:space="preserve">GETHER? » </w:t>
            </w:r>
            <w:r w:rsidRPr="00D43E46">
              <w:rPr>
                <w:rFonts w:eastAsiaTheme="minorEastAsia"/>
                <w:b/>
              </w:rPr>
              <w:t xml:space="preserve">Семья и друзья. </w:t>
            </w:r>
            <w:proofErr w:type="gramStart"/>
            <w:r w:rsidRPr="00D43E46">
              <w:rPr>
                <w:rFonts w:eastAsiaTheme="minorEastAsia"/>
                <w:b/>
              </w:rPr>
              <w:t>Счастливы</w:t>
            </w:r>
            <w:proofErr w:type="gramEnd"/>
            <w:r w:rsidRPr="00D43E46">
              <w:rPr>
                <w:rFonts w:eastAsiaTheme="minorEastAsia"/>
                <w:b/>
              </w:rPr>
              <w:t xml:space="preserve"> вместе?</w:t>
            </w:r>
            <w:r w:rsidRPr="00501820">
              <w:rPr>
                <w:rStyle w:val="40"/>
              </w:rPr>
              <w:t xml:space="preserve"> </w:t>
            </w:r>
            <w:r w:rsidRPr="00A472BB">
              <w:rPr>
                <w:rFonts w:eastAsiaTheme="minorEastAsia"/>
                <w:b/>
              </w:rPr>
              <w:t>27 часов</w:t>
            </w:r>
          </w:p>
          <w:p w:rsidR="00CD3601" w:rsidRPr="00D43E46" w:rsidRDefault="00CD3601" w:rsidP="00FC193E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8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D3601" w:rsidRPr="00E548D9" w:rsidRDefault="00CD3601" w:rsidP="00FC193E">
            <w:pPr>
              <w:rPr>
                <w:rFonts w:eastAsiaTheme="minorEastAsia"/>
                <w:color w:val="000000"/>
              </w:rPr>
            </w:pPr>
            <w:r w:rsidRPr="00E548D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Летние каникулы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 xml:space="preserve">урок комплексного применения знаний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134" w:type="dxa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групповая, фронтальная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умение вести диалог по темам «Каникулы» и «Свободное время» с использованием клише и соответствующей лексики;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мотивация учебной деятельности (социальная, учебно-познавательная и внешняя)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-навыки сотрудничества в разных ситуациях,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-внутренняя позиция школьника на основе положительного отношения к школе,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принятие образа «хорошего ученика».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устойчивый познавательный интерес и становление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смыслообразующей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функции познавательного мотива;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  <w:r w:rsidRPr="00D43E46">
              <w:rPr>
                <w:rFonts w:eastAsiaTheme="minorEastAsia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- поиск и выделение необходимой информации при </w:t>
            </w:r>
            <w:proofErr w:type="spellStart"/>
            <w:r w:rsidRPr="00D43E46">
              <w:rPr>
                <w:rFonts w:eastAsiaTheme="minorEastAsia"/>
              </w:rPr>
              <w:t>аудировании</w:t>
            </w:r>
            <w:proofErr w:type="spellEnd"/>
            <w:r w:rsidRPr="00D43E46">
              <w:rPr>
                <w:rFonts w:eastAsiaTheme="minorEastAsia"/>
              </w:rPr>
              <w:t>, установление причинно-следственных связей, анализ и обобщение полученной информации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самостоятельное осознанное построение устного и письменного речевого высказывания с опорой на учебный текст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8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45C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Диалоги о каникулах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134" w:type="dxa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строить монологическое высказывание по теме «Каникулы» с использованием лексики секции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633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45C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Видовременные формы глагола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134" w:type="dxa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групповая, фронтальная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использовать видовременные формы глагола в коммуникативно-ориентированном тексте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8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45C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Делимся впечатлениями о каникулах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134" w:type="dxa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групповая, фронтальная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использовать видовременные формы глагола в коммуникативно-ориентированном тексте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8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45C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Различные виды отдыха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134" w:type="dxa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строить  монологическое высказывание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(с опорой на образец)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440F33" w:rsidRDefault="00CD3601" w:rsidP="00FC193E">
            <w:pPr>
              <w:jc w:val="center"/>
              <w:rPr>
                <w:rFonts w:eastAsiaTheme="minorEastAsia"/>
                <w:b/>
              </w:rPr>
            </w:pPr>
            <w:r w:rsidRPr="00440F33">
              <w:rPr>
                <w:rFonts w:eastAsiaTheme="minorEastAsia"/>
                <w:b/>
                <w:lang w:val="en-US"/>
              </w:rPr>
              <w:t xml:space="preserve">Section 2. «Family and friends? No problem! »   </w:t>
            </w:r>
            <w:r w:rsidRPr="00440F33">
              <w:rPr>
                <w:rFonts w:eastAsiaTheme="minorEastAsia"/>
                <w:b/>
              </w:rPr>
              <w:t>Раздел 2 «Семья и друзья – нет проблем</w:t>
            </w:r>
            <w:proofErr w:type="gramStart"/>
            <w:r w:rsidRPr="00440F33">
              <w:rPr>
                <w:rFonts w:eastAsiaTheme="minorEastAsia"/>
                <w:b/>
              </w:rPr>
              <w:t>!»</w:t>
            </w:r>
            <w:proofErr w:type="gramEnd"/>
          </w:p>
          <w:p w:rsidR="00CD3601" w:rsidRPr="00440F33" w:rsidRDefault="00CD3601" w:rsidP="00FC193E">
            <w:pPr>
              <w:jc w:val="center"/>
              <w:rPr>
                <w:rFonts w:eastAsiaTheme="minorEastAsia"/>
                <w:b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Проблемы подростков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left="61" w:right="7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49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рассказать о своем отношении к проблеме отсутствия взаимопонимания в семье и  между друзьями в рамках монолога.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личности и ее достоинства;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ценностей семьи;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доброжелательное отношение к окружающим;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навыки социальной адаптации  в динамично изменяющемся  мире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вести диалог на основе равноправных отношений и взаимного уважения и принятия;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-умение конструктивно разрешать конфликты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языковых сре</w:t>
            </w:r>
            <w:proofErr w:type="gramStart"/>
            <w:r w:rsidRPr="00D43E46">
              <w:rPr>
                <w:rFonts w:eastAsiaTheme="minorEastAsia"/>
              </w:rPr>
              <w:t>дств в з</w:t>
            </w:r>
            <w:proofErr w:type="gramEnd"/>
            <w:r w:rsidRPr="00D43E46">
              <w:rPr>
                <w:rFonts w:eastAsiaTheme="minorEastAsia"/>
              </w:rPr>
              <w:t>ависимости от конкретной ситуации речевого иноязычного общения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принятие познавательной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цели, сохранение ее при выполнении учебных действий, четкое выполнение требования познавательной задачи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определение последовательности промежуточных целей с учетом конечного результата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предвосхищение временных характеристик достижения результата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Причины недопонимания между детьми и родителями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понимание общего содержания текста о родителях; умение оценивать полученную информацию на основе прочитанного и выразить свое мнение.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Что важнее: семья или друзья?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групповая, фронтальная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выражать свою точку зрения; согласие, несогласие, сомнения с идеями, данными в тексте, подбирать аргументы в защиту своей точки зрения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Как стать идеальным другом?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 xml:space="preserve">урок комплексного применения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выражать свою точку зрения умение вести дискуссию (с опорой на лексику урока)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Зачем нужны друзья?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чтение текста с детальным пониманием прочитанного, умение обобщать полученную информацию умение написать завершение рассказа с опорой на схематичные варианты возможных сюжетных линий 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07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11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Дружба между мальчиками и девочками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комплексного применения</w:t>
            </w:r>
            <w:r w:rsidRPr="00D43E46">
              <w:rPr>
                <w:rFonts w:eastAsiaTheme="minorEastAsia"/>
              </w:rPr>
              <w:t xml:space="preserve"> </w:t>
            </w:r>
            <w:r w:rsidRPr="00D43E46">
              <w:rPr>
                <w:rFonts w:eastAsiaTheme="minorEastAsia"/>
                <w:i/>
              </w:rPr>
              <w:t>знаний</w:t>
            </w:r>
            <w:r w:rsidRPr="00D43E46">
              <w:rPr>
                <w:rFonts w:eastAsiaTheme="minorEastAsia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440F33">
              <w:rPr>
                <w:rFonts w:eastAsiaTheme="minorEastAsia"/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вести диалог с применением в речи  современных разговорных формул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2D3E31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Как стать идеальным другом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индивидуальная, </w:t>
            </w:r>
            <w:proofErr w:type="spellStart"/>
            <w:r>
              <w:rPr>
                <w:rFonts w:eastAsiaTheme="minorEastAsia"/>
                <w:color w:val="000000"/>
              </w:rPr>
              <w:t>групповая</w:t>
            </w:r>
            <w:r w:rsidRPr="00440F33">
              <w:rPr>
                <w:rFonts w:eastAsiaTheme="minorEastAsia"/>
                <w:color w:val="000000"/>
              </w:rPr>
              <w:t>фронтальная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строить письменное монологическое высказывание с использованием изученного лексического и грамматического материала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440F33" w:rsidRDefault="00CD3601" w:rsidP="00FC193E">
            <w:pPr>
              <w:jc w:val="center"/>
              <w:rPr>
                <w:rFonts w:eastAsiaTheme="minorEastAsia"/>
                <w:b/>
              </w:rPr>
            </w:pPr>
            <w:r w:rsidRPr="00440F33">
              <w:rPr>
                <w:rFonts w:eastAsiaTheme="minorEastAsia"/>
                <w:b/>
                <w:lang w:val="en-US"/>
              </w:rPr>
              <w:t xml:space="preserve">Section 3. «Is it easy to live apart from the family? »  </w:t>
            </w:r>
            <w:r w:rsidRPr="00440F33">
              <w:rPr>
                <w:rFonts w:eastAsiaTheme="minorEastAsia"/>
                <w:b/>
              </w:rPr>
              <w:t>Раздел 3 «Легко ли жить вдали от семьи?»</w:t>
            </w:r>
          </w:p>
          <w:p w:rsidR="00CD3601" w:rsidRPr="00440F33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400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13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0429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Вопросительные предложения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right="73"/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left="61" w:right="55"/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вести диалог-расспрос по телефону с использованием разных типов вопросов;</w:t>
            </w:r>
          </w:p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right="55"/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умение выстраивать монологическое высказывание по теме «Идеальный сосед по комнате»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оптимизм в восприятии мира;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-позитивная моральная самооценка;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потребность в самовыражении и самореализации, социальном признании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эмпатия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как осознанное понимание чу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вств др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поиск и выделение необходимой информации при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аудировании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самостоятельное осознанное построение устного и письменного речевого высказывания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 xml:space="preserve">- проявление активности во взаимодействии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для решения коммуникативных и познавательных задач;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ведение  устного и письменного диалога</w:t>
            </w: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составлять план действий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и вносить дополнения и коррективы в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и способ действия в случае необходимости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0429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Достоинства и недостатки совместного проживания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 xml:space="preserve">урок комплексного применения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440F33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440F33">
              <w:rPr>
                <w:rFonts w:cs="Times New Roman"/>
                <w:szCs w:val="24"/>
              </w:rPr>
              <w:t>Правильное построение вопросительных предложений в процессе диалога-расспроса прослушивание диалогического текста, анализ и обобщение полученной информации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0429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Разговор по телефону – правила этикета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left="61" w:right="109"/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извлечение необходимой информации при прочтении текста</w:t>
            </w:r>
          </w:p>
          <w:p w:rsidR="00CD3601" w:rsidRPr="00440F33" w:rsidRDefault="00CD3601" w:rsidP="00FC193E">
            <w:pPr>
              <w:widowControl w:val="0"/>
              <w:autoSpaceDE w:val="0"/>
              <w:autoSpaceDN w:val="0"/>
              <w:adjustRightInd w:val="0"/>
              <w:ind w:left="61" w:right="225"/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«Человек: его привычки, интересы. Заказ номера</w:t>
            </w:r>
          </w:p>
          <w:p w:rsidR="00CD3601" w:rsidRPr="00440F33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440F33">
              <w:rPr>
                <w:rFonts w:cs="Times New Roman"/>
                <w:szCs w:val="24"/>
              </w:rPr>
              <w:t>в гостинице»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0429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Правила совместного проживания со сверстниками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color w:val="000000"/>
              </w:rPr>
              <w:t xml:space="preserve">индивидуальная, </w:t>
            </w:r>
            <w:proofErr w:type="spellStart"/>
            <w:r>
              <w:rPr>
                <w:color w:val="000000"/>
              </w:rPr>
              <w:t>групповая</w:t>
            </w:r>
            <w:r w:rsidRPr="00D43E46">
              <w:rPr>
                <w:color w:val="000000"/>
              </w:rPr>
              <w:t>фронтальная</w:t>
            </w:r>
            <w:proofErr w:type="spellEnd"/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440F33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440F33">
              <w:rPr>
                <w:rFonts w:cs="Times New Roman"/>
                <w:szCs w:val="24"/>
              </w:rPr>
              <w:t xml:space="preserve">Употребление в устной и письменной речи фразовых глаголов </w:t>
            </w:r>
            <w:r w:rsidRPr="00440F33">
              <w:rPr>
                <w:rFonts w:cs="Times New Roman"/>
                <w:szCs w:val="24"/>
                <w:lang w:val="en-US"/>
              </w:rPr>
              <w:t>work</w:t>
            </w:r>
            <w:r w:rsidRPr="00440F33">
              <w:rPr>
                <w:rFonts w:cs="Times New Roman"/>
                <w:szCs w:val="24"/>
              </w:rPr>
              <w:t xml:space="preserve">, </w:t>
            </w:r>
            <w:r w:rsidRPr="00440F33">
              <w:rPr>
                <w:rFonts w:cs="Times New Roman"/>
                <w:szCs w:val="24"/>
                <w:lang w:val="en-US"/>
              </w:rPr>
              <w:t>get</w:t>
            </w:r>
            <w:r w:rsidRPr="00440F33">
              <w:rPr>
                <w:rFonts w:cs="Times New Roman"/>
                <w:szCs w:val="24"/>
              </w:rPr>
              <w:t xml:space="preserve">, </w:t>
            </w:r>
            <w:r w:rsidRPr="00440F33">
              <w:rPr>
                <w:rFonts w:cs="Times New Roman"/>
                <w:szCs w:val="24"/>
                <w:lang w:val="en-US"/>
              </w:rPr>
              <w:t>give</w:t>
            </w:r>
          </w:p>
          <w:p w:rsidR="00CD3601" w:rsidRPr="00440F33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440F33">
              <w:rPr>
                <w:rFonts w:cs="Times New Roman"/>
                <w:szCs w:val="24"/>
              </w:rPr>
              <w:t>Прослушивание текста с последующей фиксацией информации в таблице</w:t>
            </w:r>
          </w:p>
          <w:p w:rsidR="00CD3601" w:rsidRPr="00440F33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440F33">
              <w:rPr>
                <w:rFonts w:cs="Times New Roman"/>
                <w:szCs w:val="24"/>
              </w:rPr>
              <w:t>обсуждения проблемы в группе (с элементами аргументации) по теме секции</w:t>
            </w:r>
          </w:p>
          <w:p w:rsidR="00CD3601" w:rsidRPr="00440F33" w:rsidRDefault="00CD3601" w:rsidP="00FC193E">
            <w:pPr>
              <w:pStyle w:val="P15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C2074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867998" w:rsidRDefault="00CD3601" w:rsidP="00FC193E">
            <w:pPr>
              <w:jc w:val="center"/>
              <w:rPr>
                <w:rFonts w:eastAsiaTheme="minorEastAsia"/>
                <w:b/>
                <w:i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lastRenderedPageBreak/>
              <w:t xml:space="preserve">Section 4. «Spending time together »  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4   «</w:t>
            </w:r>
            <w:r w:rsidRPr="00D43E46">
              <w:rPr>
                <w:rFonts w:eastAsiaTheme="minorEastAsia"/>
                <w:b/>
                <w:i/>
              </w:rPr>
              <w:t>Проводим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время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вместе</w:t>
            </w:r>
            <w:r w:rsidRPr="00D43E46">
              <w:rPr>
                <w:rFonts w:eastAsiaTheme="minorEastAsia"/>
                <w:b/>
                <w:i/>
                <w:lang w:val="en-US"/>
              </w:rPr>
              <w:t>»</w:t>
            </w:r>
          </w:p>
          <w:p w:rsidR="00CD3601" w:rsidRPr="00867998" w:rsidRDefault="00CD3601" w:rsidP="00FC193E">
            <w:pPr>
              <w:rPr>
                <w:rFonts w:eastAsiaTheme="minorEastAsia"/>
                <w:b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B596D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Как мы проводим свободное время?</w:t>
            </w:r>
            <w:r w:rsidRPr="00D43E46">
              <w:rPr>
                <w:rFonts w:eastAsiaTheme="minorEastAsia" w:cs="Times New Roman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eastAsiaTheme="minorEastAsia" w:cs="Times New Roman"/>
                <w:i/>
                <w:szCs w:val="24"/>
              </w:rPr>
              <w:t>урок комплексного применения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рассказать о свободном времени, используя опорные фразы. В рамках проектной работы обосновать свой выбор того или иного времяпрепровождения;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ориентироваться и воспринимать тексты художественного, научного, публицистического и официально-делового стилей - умение структурировать информацию,  переводить сплошной текст в таблицу или диаграмму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,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презентовать полученную информацию, в том числе с помощью  ИКТ - поиск и выделение необходимой информации из различных источников в разных формах (текст, рисунок, таблица)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 xml:space="preserve">- соотносить правильность выбора, планирования,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выполнения и результата действия с требованиями конкретной задачи;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B596D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Обмен впечатлениями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комбинированный</w:t>
            </w:r>
            <w:r w:rsidRPr="00D43E4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5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Работа с текстами «Авт</w:t>
            </w:r>
            <w:proofErr w:type="gramStart"/>
            <w:r w:rsidRPr="00D43E46">
              <w:rPr>
                <w:rFonts w:eastAsiaTheme="minorEastAsia"/>
              </w:rPr>
              <w:t>о-</w:t>
            </w:r>
            <w:proofErr w:type="gramEnd"/>
            <w:r w:rsidRPr="00D43E46">
              <w:rPr>
                <w:rFonts w:eastAsiaTheme="minorEastAsia"/>
              </w:rPr>
              <w:t xml:space="preserve"> шоу» и «Рок-концерт»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Навыки работы над проектами и презентациями, выработать предложения, подобрать аргументацию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C2074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A472BB" w:rsidRDefault="00CD3601" w:rsidP="00FC193E">
            <w:pPr>
              <w:jc w:val="center"/>
              <w:rPr>
                <w:rFonts w:eastAsiaTheme="minorEastAsia"/>
                <w:b/>
                <w:i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5. «Out and about Moscow»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5 «</w:t>
            </w:r>
            <w:r w:rsidRPr="00D43E46">
              <w:rPr>
                <w:rFonts w:eastAsiaTheme="minorEastAsia"/>
                <w:b/>
                <w:i/>
              </w:rPr>
              <w:t>Поездка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в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Москву</w:t>
            </w:r>
            <w:r w:rsidRPr="00D43E46">
              <w:rPr>
                <w:rFonts w:eastAsiaTheme="minorEastAsia"/>
                <w:b/>
                <w:i/>
                <w:lang w:val="en-US"/>
              </w:rPr>
              <w:t>»</w:t>
            </w:r>
          </w:p>
          <w:p w:rsidR="00CD3601" w:rsidRPr="00A472BB" w:rsidRDefault="00CD3601" w:rsidP="00FC193E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19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86534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Родная страна. Пассивный залог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  <w:p w:rsidR="00CD3601" w:rsidRPr="00D43E46" w:rsidRDefault="00CD3601" w:rsidP="00FC193E">
            <w:pPr>
              <w:tabs>
                <w:tab w:val="left" w:pos="4500"/>
              </w:tabs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3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поиск необходимой информации при прослушивании интервью о визите Филиппа в Москву;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построение предложений с использованием пассивного залога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истории, культурных и исторических памятников России и других стран мира;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межэтническая толерантность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вида чтения в зависимости от цели, умение структурировать информацию,  переводить сплошной текст в таблицу или диаграмму</w:t>
            </w:r>
            <w:proofErr w:type="gramStart"/>
            <w:r w:rsidRPr="00D43E46">
              <w:rPr>
                <w:rFonts w:eastAsiaTheme="minorEastAsia"/>
              </w:rPr>
              <w:t xml:space="preserve"> ,</w:t>
            </w:r>
            <w:proofErr w:type="gramEnd"/>
            <w:r w:rsidRPr="00D43E46">
              <w:rPr>
                <w:rFonts w:eastAsiaTheme="minorEastAsia"/>
              </w:rPr>
              <w:t xml:space="preserve"> презентовать полученную информацию, в том числе с помощью  ИКТ;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-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мение представлять конкретное содержание материала и сообщать его в письменной и устной форме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86534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Экскурсия для иностранных гостей </w:t>
            </w: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5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чтение текста о местах проведения досуга в Москве с полным пониманием прочитанного;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7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обсуждение в группах достопримечательности родного города, опираясь на текстовый материал о Москве; представить результаты обсуждения в режиме монолога. Заказать билеты по телефону;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  <w:lang w:val="en-US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  <w:lang w:val="en-US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86534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Контрольная работа по теме «Семья и друзья»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урок-контроль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итоговый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контроль знаний по темам и грамматическим навыкам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Строить логичное и последовательное письменное и устное высказывание,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обобщая информацию и фиксировать её.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Выполнить лексико-грамматические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упражнения, используя грамматические правила.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22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86534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Анализ контрольной работы. Работа над ошибками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Проанализировать ошибки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Строить логичное и последовательное письменное и устное высказывание,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обобщая информацию и фиксировать её.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Выполнить лексико-грамматические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упражнения, используя грамматические правила.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сравнения с предыдущими заданиями, на основе различных образцов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86534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Обобщающее повторение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  <w:p w:rsidR="00CD3601" w:rsidRPr="00D43E46" w:rsidRDefault="00CD3601" w:rsidP="00FC193E">
            <w:pPr>
              <w:tabs>
                <w:tab w:val="left" w:pos="4500"/>
              </w:tabs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6. «Do you mind TV or Internet? »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6 «</w:t>
            </w:r>
            <w:r w:rsidRPr="00D43E46">
              <w:rPr>
                <w:rFonts w:eastAsiaTheme="minorEastAsia"/>
                <w:b/>
                <w:i/>
              </w:rPr>
              <w:t>Телевидение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или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Интернет</w:t>
            </w:r>
            <w:r w:rsidRPr="00D43E46">
              <w:rPr>
                <w:rFonts w:eastAsiaTheme="minorEastAsia"/>
                <w:b/>
                <w:i/>
                <w:lang w:val="en-US"/>
              </w:rPr>
              <w:t>?»</w:t>
            </w:r>
          </w:p>
          <w:p w:rsidR="00CD3601" w:rsidRPr="00382BF0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27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BC7DA2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Телевидение и Интернет: за и против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9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провести беседу о телевидении и кино; обсудить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 группах сюжет своего фильма, используя лексику данной секции;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прослушивание  интервью со звездой с детальным пониманием прослушанного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-знание основных моральных норм и ориентация на их выполнение, дифференциация моральных и конвенциональных норм, развитие морального сознания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формирование системы знаний и представлений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 мире как о поликультурном и многоязычном сообществе - устойчивый познавательный интерес и становление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смыслообразующей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ункции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познавательного мотива;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CD3601" w:rsidRPr="00D43E46" w:rsidRDefault="00CD3601" w:rsidP="00FC193E">
            <w:pPr>
              <w:pStyle w:val="default-paragraph-style"/>
              <w:rPr>
                <w:rFonts w:eastAsiaTheme="minorEastAsia" w:cs="Times New Roman"/>
                <w:szCs w:val="24"/>
              </w:rPr>
            </w:pPr>
            <w:r w:rsidRPr="00D43E4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 xml:space="preserve">- 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развитие доброжелательности, доверия и </w:t>
            </w:r>
            <w:r w:rsidRPr="00D43E4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выбирать смысловые единицы текста и устанавливать отношения между ними - выделение объектов и процессов с точки зрения целого и частей, умение работать с иллюстрациями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обработка информации с опорой на прочитанный текст и иллюстрации, представление полученной информации в виде таблицы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определение общей цели и путей ее достижения; осуществление взаимного контроля; оказание в сотрудничестве взаимопомощи - ведение диалога в соответствии с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правилами и нормами речевого общения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предвосхищение временных характеристик достижения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результата - выделение и осознание того, что уже усвоено и что еще подлежит усвоению, осознание качества и уровня усвоения результата действия с требованиями конкретной задачи;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определять правильность выполненного задания на основе сравнения с предыдущими заданиями, на основе различных образцов - осуществление регулятивных действий самонаблюдения, самоконтроля, самооценки в процессе коммуникативной дея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softHyphen/>
              <w:t>тельности на иностранном языке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построение  письменного монологического высказывания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BC7DA2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Фильмы и программы на телевидении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9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чтение текста, выбор неверной информации, соотнести части предложений;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составление </w:t>
            </w:r>
            <w:r w:rsidRPr="00D43E46">
              <w:rPr>
                <w:rFonts w:cs="Times New Roman"/>
                <w:szCs w:val="24"/>
              </w:rPr>
              <w:lastRenderedPageBreak/>
              <w:t>повествования как сюжетную основу для фильма (мультфильма)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default-paragraph-style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58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26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BC7DA2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Мир увлечений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default-paragraph-style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072"/>
        </w:trPr>
        <w:tc>
          <w:tcPr>
            <w:tcW w:w="567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27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CD3601" w:rsidRDefault="00CD3601" w:rsidP="00FC193E">
            <w:r w:rsidRPr="00BC7DA2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Проект «Как создать интересный фильм?»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  <w:color w:val="000000"/>
              </w:rPr>
              <w:t>групповая, индивидуальная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default-paragraph-style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4506"/>
        </w:trPr>
        <w:tc>
          <w:tcPr>
            <w:tcW w:w="567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default-paragraph-style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D43E46" w:rsidRDefault="00CD3601" w:rsidP="00FC193E">
            <w:pPr>
              <w:jc w:val="center"/>
              <w:rPr>
                <w:rFonts w:eastAsiaTheme="minorEastAsia"/>
                <w:b/>
              </w:rPr>
            </w:pPr>
            <w:r w:rsidRPr="00D43E46">
              <w:rPr>
                <w:rFonts w:eastAsiaTheme="minorEastAsia"/>
                <w:b/>
                <w:lang w:val="en-US"/>
              </w:rPr>
              <w:t>UNIT 2. «It’s a big world! Start</w:t>
            </w:r>
            <w:r w:rsidRPr="00D43E46">
              <w:rPr>
                <w:rFonts w:eastAsiaTheme="minorEastAsia"/>
                <w:b/>
              </w:rPr>
              <w:t xml:space="preserve"> </w:t>
            </w:r>
            <w:r w:rsidRPr="00D43E46">
              <w:rPr>
                <w:rFonts w:eastAsiaTheme="minorEastAsia"/>
                <w:b/>
                <w:lang w:val="en-US"/>
              </w:rPr>
              <w:t>traveling</w:t>
            </w:r>
            <w:r w:rsidRPr="00D43E46">
              <w:rPr>
                <w:rFonts w:eastAsiaTheme="minorEastAsia"/>
                <w:b/>
              </w:rPr>
              <w:t xml:space="preserve"> </w:t>
            </w:r>
            <w:r w:rsidRPr="00D43E46">
              <w:rPr>
                <w:rFonts w:eastAsiaTheme="minorEastAsia"/>
                <w:b/>
                <w:lang w:val="en-US"/>
              </w:rPr>
              <w:t>now</w:t>
            </w:r>
            <w:proofErr w:type="gramStart"/>
            <w:r w:rsidRPr="00D43E46">
              <w:rPr>
                <w:rFonts w:eastAsiaTheme="minorEastAsia"/>
                <w:b/>
              </w:rPr>
              <w:t>!»</w:t>
            </w:r>
            <w:proofErr w:type="gramEnd"/>
            <w:r w:rsidRPr="00D43E46">
              <w:rPr>
                <w:rFonts w:eastAsiaTheme="minorEastAsia"/>
                <w:b/>
              </w:rPr>
              <w:t xml:space="preserve">   </w:t>
            </w:r>
            <w:r w:rsidRPr="00D43E46">
              <w:rPr>
                <w:rStyle w:val="ad"/>
                <w:rFonts w:eastAsiaTheme="minorEastAsia"/>
                <w:b/>
              </w:rPr>
              <w:t>Это большой мир – начни путешествовать!</w:t>
            </w:r>
            <w:r>
              <w:rPr>
                <w:rStyle w:val="ad"/>
                <w:rFonts w:eastAsiaTheme="minorEastAsia"/>
                <w:b/>
              </w:rPr>
              <w:t xml:space="preserve"> 21 час</w:t>
            </w:r>
          </w:p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28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Виды транспорта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73"/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вести диалог по теме «Путешествия»</w:t>
            </w:r>
          </w:p>
          <w:p w:rsidR="00CD3601" w:rsidRPr="00D43E46" w:rsidRDefault="00CD3601" w:rsidP="00FC193E">
            <w:pPr>
              <w:widowControl w:val="0"/>
              <w:tabs>
                <w:tab w:val="left" w:pos="2944"/>
              </w:tabs>
              <w:autoSpaceDE w:val="0"/>
              <w:autoSpaceDN w:val="0"/>
              <w:adjustRightInd w:val="0"/>
              <w:ind w:left="61" w:right="188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прослушивание высказываний людей с целью выделения ответов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88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на вопросы о том, где они побывали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- развитие доброжелательности, доверия и </w:t>
            </w:r>
            <w:r w:rsidRPr="00D43E4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благополучие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выбирать смысловые единицы текста и устанавливать отношения между ними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выделение объектов и процессов с точки зрения целого и частей, умение работать с иллюстрациями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обработка информации с опорой на прочитанный текст и иллюстрации, представление полученной информации в виде таблицы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вида чтения в зависимости от цели, умение структурировать информацию,  переводить сплошной текст в таблицу или диаграмму</w:t>
            </w:r>
            <w:proofErr w:type="gramStart"/>
            <w:r w:rsidRPr="00D43E46">
              <w:rPr>
                <w:rFonts w:eastAsiaTheme="minorEastAsia"/>
              </w:rPr>
              <w:t xml:space="preserve"> ,</w:t>
            </w:r>
            <w:proofErr w:type="gramEnd"/>
            <w:r w:rsidRPr="00D43E46">
              <w:rPr>
                <w:rFonts w:eastAsiaTheme="minorEastAsia"/>
              </w:rPr>
              <w:t xml:space="preserve"> презентовать полученную информацию, в том числе с помощью  ИКТ;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ведение диалога в соответствии с правилами и нормами речевого общения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  <w:t>- адекватная оценка своей учебной деятельности, установка соответствия полученного результата поставленной цели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Загадки нашей планеты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9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Умение строить устное и письменное высказывание с опорой на прочитанный текст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Артикль с географическими названиями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 xml:space="preserve">урок комплексного применения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чтение научно-популярного текста о «Титанике» с целью нахождения необходимой информации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Факты из жизни В. Беринга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прослушивание текста-биографии для получения фактической информации;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93"/>
              <w:rPr>
                <w:rFonts w:eastAsiaTheme="minorEastAsia"/>
              </w:rPr>
            </w:pPr>
            <w:r w:rsidRPr="00D43E46">
              <w:rPr>
                <w:rFonts w:eastAsiaTheme="minorEastAsia"/>
                <w:bCs/>
              </w:rPr>
              <w:t>умение</w:t>
            </w:r>
            <w:r w:rsidRPr="00D43E46">
              <w:rPr>
                <w:rFonts w:eastAsiaTheme="minorEastAsia"/>
                <w:b/>
                <w:bCs/>
              </w:rPr>
              <w:t xml:space="preserve"> </w:t>
            </w:r>
            <w:r w:rsidRPr="00D43E46">
              <w:rPr>
                <w:rFonts w:eastAsiaTheme="minorEastAsia"/>
              </w:rPr>
              <w:t>рассказать биографию путешественника;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Известные путешественники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изучающего чтения прагматического текста (чтение инструкции)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составление собственной инструкции с опорой на прочитанный текст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33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E7757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Происхождение географических названий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9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извлекать из текста по теме «Откуда пришли географические названия?» детальную информацию, использовать полученные сведения в собственных высказываниях о своих родных местах;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</w:rPr>
            </w:pPr>
            <w:r w:rsidRPr="00D43E46">
              <w:rPr>
                <w:rFonts w:eastAsiaTheme="minorEastAsia"/>
                <w:b/>
                <w:lang w:val="en-US"/>
              </w:rPr>
              <w:lastRenderedPageBreak/>
              <w:t xml:space="preserve">Section 2. «Is it easier to travel nowadays? » </w:t>
            </w:r>
            <w:r w:rsidRPr="00D43E46">
              <w:rPr>
                <w:rFonts w:eastAsiaTheme="minorEastAsia"/>
                <w:b/>
                <w:i/>
              </w:rPr>
              <w:t>Раздел 2 "Легко ли путешествовать?"</w:t>
            </w:r>
          </w:p>
          <w:p w:rsidR="00CD3601" w:rsidRPr="00382BF0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Возвратные местоимения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поиск необходимой информации при прослушивании диалога о путешествии с целью использования ее в собственных высказываниях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положительная внутренняя позиция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CD3601" w:rsidRPr="00D43E46" w:rsidRDefault="00CD3601" w:rsidP="00FC193E">
            <w:pPr>
              <w:pStyle w:val="Standard"/>
              <w:rPr>
                <w:rFonts w:eastAsia="Times New Roman" w:cs="Times New Roman"/>
                <w:szCs w:val="24"/>
              </w:rPr>
            </w:pPr>
            <w:r w:rsidRPr="00D43E46">
              <w:rPr>
                <w:rFonts w:eastAsia="Times New Roman" w:cs="Times New Roman"/>
                <w:szCs w:val="24"/>
              </w:rPr>
              <w:t xml:space="preserve">- ориентация в нравственном содержании и </w:t>
            </w:r>
            <w:proofErr w:type="gramStart"/>
            <w:r w:rsidRPr="00D43E46">
              <w:rPr>
                <w:rFonts w:eastAsia="Times New Roman" w:cs="Times New Roman"/>
                <w:szCs w:val="24"/>
              </w:rPr>
              <w:t>смысле</w:t>
            </w:r>
            <w:proofErr w:type="gramEnd"/>
            <w:r w:rsidRPr="00D43E46">
              <w:rPr>
                <w:rFonts w:eastAsia="Times New Roman" w:cs="Times New Roman"/>
                <w:szCs w:val="24"/>
              </w:rPr>
              <w:t xml:space="preserve"> как собственных поступков, так и поступков окружающих людей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ориентация в нравственном содержании и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смысле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как собственных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поступков, так и поступков окружающих людей;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выраженная устойчивая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учебно-познавательной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мотивация учения;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адекватное понимание причин успешности или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неуспешности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учебной деятельности;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делать выписки из прочитанных текстов с учётом цели их дальнейшего использования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участие в учебном диалоге при обсуждении прослушанного текста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познавательных задач.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самостоятельное адекватное оценивание правильности выполнения действия и внесение необходимых коррективов в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исполнение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Модальные глаголы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давать советы и реагировать на советы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Советы путешественнику </w:t>
            </w: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 xml:space="preserve">урок комплексного применения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понимать на слух объявления в аэропорту, умение следовать инструкциям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37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Учимся заполнять декларацию </w:t>
            </w:r>
          </w:p>
          <w:p w:rsidR="00CD3601" w:rsidRPr="00D43E46" w:rsidRDefault="00CD3601" w:rsidP="00FC193E">
            <w:pPr>
              <w:rPr>
                <w:rFonts w:eastAsiaTheme="minorEastAsia"/>
                <w:i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заполнять таможенную декларацию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составлять диалоги по картинкам; восполнение рассказа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 Умение написать юмористический рассказ по картинкам комикса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38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Что должен знать и уметь путешественник?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составлять монологическое высказывание по теме с опорой на прочитанный текст, употребление в речи модальных глаголов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6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39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C8430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Готовность к неожиданностям</w:t>
            </w:r>
            <w:r w:rsidRPr="00D43E46">
              <w:rPr>
                <w:rFonts w:eastAsiaTheme="minorEastAsia" w:cs="Times New Roman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чтение аутентичного художественного текста с пониманием основного содержания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описание персонажей текста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A472BB" w:rsidRDefault="00CD3601" w:rsidP="00FC193E">
            <w:pPr>
              <w:jc w:val="center"/>
              <w:rPr>
                <w:rFonts w:eastAsiaTheme="minorEastAsia"/>
                <w:b/>
                <w:lang w:val="en-US"/>
              </w:rPr>
            </w:pPr>
          </w:p>
          <w:p w:rsidR="00CD3601" w:rsidRDefault="00CD3601" w:rsidP="00FC193E">
            <w:pPr>
              <w:jc w:val="center"/>
              <w:rPr>
                <w:rFonts w:eastAsiaTheme="minorEastAsia"/>
                <w:b/>
                <w:i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3. «Is traveling worth the effort and money? » </w:t>
            </w:r>
            <w:r w:rsidRPr="00D43E46">
              <w:rPr>
                <w:rFonts w:eastAsiaTheme="minorEastAsia"/>
                <w:b/>
                <w:i/>
              </w:rPr>
              <w:t>Раздел 3  «Стоит ли путешествие затраченных сил?»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DF450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Возможности отдыха молодых людей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  <w:proofErr w:type="gramStart"/>
            <w:r w:rsidRPr="00D43E46">
              <w:rPr>
                <w:rFonts w:eastAsiaTheme="minorEastAsia"/>
                <w:i/>
                <w:color w:val="000000"/>
              </w:rPr>
              <w:t>комбинированный</w:t>
            </w:r>
            <w:proofErr w:type="gramEnd"/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16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Построение высказываний о своих предпочтениях с опорой на картинки и фразы. Обсуждать в группах проблемы выбора возможностей для путешествий;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Умение прочитать текст-рекламу конкурса, объявление формата </w:t>
            </w:r>
            <w:proofErr w:type="gramStart"/>
            <w:r w:rsidRPr="00D43E46">
              <w:rPr>
                <w:rFonts w:cs="Times New Roman"/>
                <w:szCs w:val="24"/>
              </w:rPr>
              <w:t>Интернет-текста</w:t>
            </w:r>
            <w:proofErr w:type="gramEnd"/>
            <w:r w:rsidRPr="00D43E46">
              <w:rPr>
                <w:rFonts w:cs="Times New Roman"/>
                <w:szCs w:val="24"/>
              </w:rPr>
              <w:t xml:space="preserve"> с целью извлечения нужной информации и построение </w:t>
            </w:r>
            <w:r w:rsidRPr="00D43E46">
              <w:rPr>
                <w:rFonts w:cs="Times New Roman"/>
                <w:szCs w:val="24"/>
              </w:rPr>
              <w:lastRenderedPageBreak/>
              <w:t>монологического высказывания с опорой на прочитанный текст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- развитие доброжелательности, доверия и </w:t>
            </w:r>
            <w:r w:rsidRPr="00D43E4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основы гражданской идентичности, своей этнической принадлежности в форме осознания «Я» как члена семьи, представителя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autoSpaceDE w:val="0"/>
              <w:autoSpaceDN w:val="0"/>
              <w:adjustRightInd w:val="0"/>
              <w:rPr>
                <w:rFonts w:eastAsiaTheme="minorEastAsia"/>
                <w:shd w:val="clear" w:color="auto" w:fill="FFFFFF"/>
              </w:rPr>
            </w:pPr>
            <w:r w:rsidRPr="00D43E46">
              <w:rPr>
                <w:rFonts w:eastAsiaTheme="minorEastAsia"/>
                <w:shd w:val="clear" w:color="auto" w:fill="FFFFFF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- умение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оценивать содержание, языковые особенности и структуру текста; определять место и роль иллюстративного ряда в тексте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понимание текста, с опорой не только на содержащуюся в нём информацию, но и на жанр, структуру, выразительные средства текста, иллюстрации;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969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DF450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Впечатления от поездки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к</w:t>
            </w:r>
            <w:r w:rsidRPr="00D43E46">
              <w:rPr>
                <w:rFonts w:eastAsiaTheme="minorEastAsia"/>
                <w:i/>
                <w:color w:val="000000"/>
              </w:rPr>
              <w:t>омбинированный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16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C2074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867998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lastRenderedPageBreak/>
              <w:t xml:space="preserve">Section 4. «We live in a diverse world»  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4  «</w:t>
            </w:r>
            <w:r w:rsidRPr="00D43E46">
              <w:rPr>
                <w:rFonts w:eastAsiaTheme="minorEastAsia"/>
                <w:b/>
                <w:i/>
              </w:rPr>
              <w:t>Мы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живем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в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многообразном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мире</w:t>
            </w:r>
            <w:r w:rsidRPr="00D43E46">
              <w:rPr>
                <w:rFonts w:eastAsiaTheme="minorEastAsia"/>
                <w:b/>
                <w:i/>
                <w:lang w:val="en-US"/>
              </w:rPr>
              <w:t>»</w:t>
            </w:r>
          </w:p>
          <w:p w:rsidR="00CD3601" w:rsidRPr="00867998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Страны мира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73"/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Добывать  информацию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42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 Великобритании, США и России в парах, используя текст, таблицы и цифровой материал;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формирование основы социально-критического мышления;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освоение национальных ценностей, традиций и культуры России и стран изучаемого языка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чувство гордости за свою страну, эмоционально положительное принятие своей этнической идентичности;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целостный социально ориентированный взгляд на мир в единстве и разнообразии, самооценка на основе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личности и ее достоинства;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ценностей семьи;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доброжелательное отношение к окружающим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="Times New Roman" w:cs="Times New Roman"/>
                <w:szCs w:val="24"/>
              </w:rPr>
              <w:t xml:space="preserve">-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r w:rsidRPr="00D43E46">
              <w:rPr>
                <w:rFonts w:eastAsia="Times New Roman" w:cs="Times New Roman"/>
                <w:szCs w:val="24"/>
              </w:rPr>
              <w:lastRenderedPageBreak/>
              <w:t>России, чувства сопричастности и гордости за свою Родину, народ и историю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- умение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выбор языковых средств в зависимости от конкретной ситуации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речевого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иноязычногообщения</w:t>
            </w:r>
            <w:proofErr w:type="spellEnd"/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установка рабочих отношений, способность эффективно сотрудничать и способствовать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продуктивной кооперации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осознание качества и уровня усвоения материала,</w:t>
            </w: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оценивание  достигнутого результата самостоятельной и групповой деятельности</w:t>
            </w: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  <w:r w:rsidRPr="00D43E46">
              <w:rPr>
                <w:rFonts w:eastAsiaTheme="minorEastAsia"/>
              </w:rPr>
              <w:t>Географическое положение, исторические данные о названии стран</w:t>
            </w:r>
            <w:r w:rsidRPr="00D43E46">
              <w:rPr>
                <w:rFonts w:eastAsiaTheme="minorEastAsia"/>
                <w:color w:val="000000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color w:val="000000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 w:rsidRPr="00440F33"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извлечение из прослушанного текста конкретной информации о правильном названии изучаемых стран</w:t>
            </w:r>
          </w:p>
          <w:p w:rsidR="00CD3601" w:rsidRPr="00D43E46" w:rsidRDefault="00CD3601" w:rsidP="00FC193E">
            <w:pPr>
              <w:widowControl w:val="0"/>
              <w:tabs>
                <w:tab w:val="left" w:pos="2947"/>
              </w:tabs>
              <w:autoSpaceDE w:val="0"/>
              <w:autoSpaceDN w:val="0"/>
              <w:adjustRightInd w:val="0"/>
              <w:ind w:left="61" w:right="48"/>
            </w:pPr>
            <w:r w:rsidRPr="00D43E46">
              <w:rPr>
                <w:rFonts w:eastAsiaTheme="minorEastAsia"/>
              </w:rPr>
              <w:t>умение описать в группах выбранную страну, используя опорные фразы и фактическую информацию учебника;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484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44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Государственная символика: флаг, герб, гимн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комплексного применения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tabs>
                <w:tab w:val="left" w:pos="2947"/>
              </w:tabs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прослушать текст о флаге России, США и Великобритании с извлечением необходимой информации для заполнения таблицы;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написание эссе о флаге своего края (города)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45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Проект «Россия. А</w:t>
            </w:r>
            <w:r w:rsidR="00257745">
              <w:rPr>
                <w:rFonts w:eastAsiaTheme="minorEastAsia"/>
              </w:rPr>
              <w:t>н</w:t>
            </w:r>
            <w:r w:rsidRPr="00D43E46">
              <w:rPr>
                <w:rFonts w:eastAsiaTheme="minorEastAsia"/>
              </w:rPr>
              <w:t xml:space="preserve">глоязычные страны»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440F33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читать страноведческий текст о Британских флористических символах с пониманием основного содержания,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строить устное высказывание – описание иллюстраций к тексту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Контрольная работа по теме «Это большой мир!»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  <w:color w:val="000000"/>
              </w:rPr>
              <w:t>урок-контроль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итоговый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Контроль лексико-грамматических навыков и речевых умений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Строить логичное и последовательное письменное высказывание,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обобщая информацию и фиксировать её.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Выполнить лексико-грамматические</w:t>
            </w:r>
          </w:p>
          <w:p w:rsidR="00CD3601" w:rsidRPr="00D43E46" w:rsidRDefault="00CD3601" w:rsidP="00FC193E">
            <w:r w:rsidRPr="00D43E46">
              <w:rPr>
                <w:rFonts w:eastAsiaTheme="minorEastAsia"/>
              </w:rPr>
              <w:t>упражнения, используя грамматические правила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47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Анализ контрольной работы. Работа над ошибками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Обобщить знания по теме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Анализ ошибок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Строить логичное и последовательное письменное высказывание,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обобщая информацию и фиксировать её.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Выполнить лексико-грамматические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="Times New Roman" w:cs="Times New Roman"/>
                <w:szCs w:val="24"/>
              </w:rPr>
              <w:t>упражнения, используя грамматические правила.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48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Обобщающее повторение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49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Подготовка к проекту «История страны»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i/>
              </w:rPr>
              <w:t xml:space="preserve"> 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сотрудничать в группах, отбирать и обсуждать необходимую информацию для создания мини-проекта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01EB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Мини-проект </w:t>
            </w:r>
            <w:r w:rsidRPr="00D43E46">
              <w:rPr>
                <w:rFonts w:eastAsiaTheme="minorEastAsia" w:cs="Times New Roman"/>
                <w:szCs w:val="24"/>
              </w:rPr>
              <w:t>«История страны»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i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Представление подготовленного в группах мини-проекта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C2074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A472BB" w:rsidRDefault="00CD3601" w:rsidP="00FC193E">
            <w:pPr>
              <w:jc w:val="center"/>
              <w:rPr>
                <w:rFonts w:eastAsiaTheme="minorEastAsia"/>
                <w:b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UNIT 3. «Can we learn to live in a peace? »   </w:t>
            </w:r>
            <w:r w:rsidRPr="00D43E46">
              <w:rPr>
                <w:rFonts w:eastAsiaTheme="minorEastAsia"/>
                <w:b/>
              </w:rPr>
              <w:t>Можем ли мы научиться жить в мире?</w:t>
            </w:r>
            <w:r>
              <w:rPr>
                <w:rFonts w:eastAsiaTheme="minorEastAsia"/>
                <w:b/>
              </w:rPr>
              <w:t xml:space="preserve"> </w:t>
            </w:r>
            <w:r w:rsidRPr="00A472BB">
              <w:rPr>
                <w:rFonts w:eastAsiaTheme="minorEastAsia"/>
                <w:b/>
                <w:lang w:val="en-US"/>
              </w:rPr>
              <w:t xml:space="preserve">27 </w:t>
            </w:r>
            <w:r>
              <w:rPr>
                <w:rFonts w:eastAsiaTheme="minorEastAsia"/>
                <w:b/>
              </w:rPr>
              <w:t>часов</w:t>
            </w:r>
          </w:p>
          <w:p w:rsidR="00CD3601" w:rsidRPr="00A472BB" w:rsidRDefault="00CD3601" w:rsidP="00FC193E">
            <w:pPr>
              <w:jc w:val="center"/>
              <w:rPr>
                <w:rFonts w:eastAsiaTheme="minorEastAsia"/>
                <w:b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1. «What is a conflict? » 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A472BB">
              <w:rPr>
                <w:rFonts w:eastAsiaTheme="minorEastAsia"/>
                <w:b/>
                <w:i/>
                <w:lang w:val="en-US"/>
              </w:rPr>
              <w:t xml:space="preserve">  1 "</w:t>
            </w:r>
            <w:r w:rsidRPr="00D43E46">
              <w:rPr>
                <w:rFonts w:eastAsiaTheme="minorEastAsia"/>
                <w:b/>
                <w:i/>
              </w:rPr>
              <w:t>Что</w:t>
            </w:r>
            <w:r w:rsidRPr="00A472BB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такое</w:t>
            </w:r>
            <w:r w:rsidRPr="00A472BB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конфликт</w:t>
            </w:r>
            <w:r w:rsidRPr="00A472BB">
              <w:rPr>
                <w:rFonts w:eastAsiaTheme="minorEastAsia"/>
                <w:b/>
                <w:i/>
                <w:lang w:val="en-US"/>
              </w:rPr>
              <w:t>?"</w:t>
            </w:r>
          </w:p>
          <w:p w:rsidR="00CD3601" w:rsidRPr="00A472BB" w:rsidRDefault="00CD3601" w:rsidP="00FC193E">
            <w:pPr>
              <w:ind w:left="113" w:right="113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Семейные конфликты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прослушать текст</w:t>
            </w:r>
          </w:p>
          <w:p w:rsidR="00CD3601" w:rsidRPr="00D43E46" w:rsidRDefault="00CD3601" w:rsidP="00FC193E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«Розовая булавка» с целью понимания общего содержания;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описать картинку, используя опорные фразы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-умение конструктивно разрешать конфликты;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готовность и способность к выполнению моральных норм в отношении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взрослых и сверстников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эмпатия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как осознанное понимание чу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вств др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уважение ценностей семьи;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нетерпимость к любым видам насилия и готовность противостоять им;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поведения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оптимизм в восприятии мира;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-позитивная моральная самооценка;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- потребность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самовыражении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и самореализации, социальном признании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языковых сре</w:t>
            </w:r>
            <w:proofErr w:type="gramStart"/>
            <w:r w:rsidRPr="00D43E46">
              <w:rPr>
                <w:rFonts w:eastAsiaTheme="minorEastAsia"/>
              </w:rPr>
              <w:t>дств в з</w:t>
            </w:r>
            <w:proofErr w:type="gramEnd"/>
            <w:r w:rsidRPr="00D43E46">
              <w:rPr>
                <w:rFonts w:eastAsiaTheme="minorEastAsia"/>
              </w:rPr>
              <w:t xml:space="preserve">ависимости от конкретной </w:t>
            </w:r>
            <w:r w:rsidRPr="00D43E46">
              <w:rPr>
                <w:rFonts w:eastAsiaTheme="minorEastAsia"/>
              </w:rPr>
              <w:lastRenderedPageBreak/>
              <w:t xml:space="preserve">ситуации речевого иноязычного общения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использование формальных элементов текста (подзаголовков, сносок, иллюстраций) для поиска нужной информации;</w:t>
            </w:r>
          </w:p>
          <w:p w:rsidR="00CD3601" w:rsidRPr="00D43E46" w:rsidRDefault="00CD3601" w:rsidP="00FC193E">
            <w:pPr>
              <w:contextualSpacing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развитие смыслового чтения, включая умение определять тему, прогнозировать содержание текста по заголовку/по клю</w:t>
            </w:r>
            <w:r w:rsidRPr="00D43E46">
              <w:rPr>
                <w:rFonts w:eastAsiaTheme="minorEastAsia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D43E46">
              <w:rPr>
                <w:rFonts w:eastAsiaTheme="minorEastAsia"/>
              </w:rPr>
              <w:softHyphen/>
              <w:t>тельность основных фактов;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  <w:r w:rsidRPr="00D43E46">
              <w:rPr>
                <w:rFonts w:eastAsiaTheme="minorEastAsia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CD3601" w:rsidRPr="00D43E46" w:rsidRDefault="00CD3601" w:rsidP="00FC193E">
            <w:pPr>
              <w:contextualSpacing/>
              <w:rPr>
                <w:rFonts w:eastAsiaTheme="minorEastAsia"/>
              </w:rPr>
            </w:pPr>
            <w:r w:rsidRPr="00D43E46">
              <w:rPr>
                <w:rFonts w:eastAsiaTheme="minorEastAsia"/>
                <w:color w:val="000000"/>
              </w:rPr>
              <w:t xml:space="preserve">- проявление активности во взаимодействии </w:t>
            </w:r>
            <w:r w:rsidRPr="00D43E46">
              <w:rPr>
                <w:rFonts w:eastAsiaTheme="minorEastAsia"/>
              </w:rPr>
              <w:t xml:space="preserve">для решения </w:t>
            </w:r>
            <w:proofErr w:type="gramStart"/>
            <w:r w:rsidRPr="00D43E46">
              <w:rPr>
                <w:rFonts w:eastAsiaTheme="minorEastAsia"/>
              </w:rPr>
              <w:t>коммуникативных</w:t>
            </w:r>
            <w:proofErr w:type="gramEnd"/>
            <w:r w:rsidRPr="00D43E46">
              <w:rPr>
                <w:rFonts w:eastAsiaTheme="minorEastAsia"/>
              </w:rPr>
              <w:t xml:space="preserve"> 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постановка учебной  задачи на основе соотнесения того,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чтоуже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известно и усвоено и того, что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предстоит усвоить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  <w:p w:rsidR="00CD3601" w:rsidRPr="00D43E46" w:rsidRDefault="00CD3601" w:rsidP="00FC193E">
            <w:pPr>
              <w:contextualSpacing/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52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Конфликты между родителями и детьми.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3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читать текст о причинах появления конфликтов с целью понимания основного содержания, а также поиска необходимой информации;</w:t>
            </w:r>
          </w:p>
          <w:p w:rsidR="00CD3601" w:rsidRPr="00D43E46" w:rsidRDefault="00CD3601" w:rsidP="00FC193E">
            <w:pPr>
              <w:pStyle w:val="Standard"/>
              <w:rPr>
                <w:rFonts w:eastAsia="Times New Roman" w:cs="Times New Roman"/>
                <w:bCs/>
                <w:szCs w:val="24"/>
              </w:rPr>
            </w:pPr>
            <w:r w:rsidRPr="00D43E46">
              <w:rPr>
                <w:rFonts w:eastAsia="Times New Roman" w:cs="Times New Roman"/>
                <w:bCs/>
                <w:szCs w:val="24"/>
              </w:rPr>
              <w:t>употреблять в речи конструкции с инфинитивом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53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Косвенная речь</w:t>
            </w:r>
            <w:r w:rsidRPr="00D43E46">
              <w:rPr>
                <w:rFonts w:eastAsiaTheme="minorEastAsia" w:cs="Times New Roman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29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Письменно переводить предложения из прямой речи в косвенную речь;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0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читать многосложные слова и сочетания слов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по теме секции;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28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Сослагательное наклонение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Различать в текстах условные придаточные предложения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t>Причины семейных конфликтов</w:t>
            </w:r>
            <w:r w:rsidRPr="00D43E46">
              <w:rPr>
                <w:rFonts w:eastAsiaTheme="minorEastAsia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обсудить в парах тему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9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«Конфликты в твоей семье и с твоими друзьями»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используя опорные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фразы, выразить согласие/ несогласие, употребить в речи </w:t>
            </w:r>
            <w:r w:rsidRPr="00D43E46">
              <w:rPr>
                <w:rFonts w:cs="Times New Roman"/>
                <w:szCs w:val="24"/>
              </w:rPr>
              <w:lastRenderedPageBreak/>
              <w:t>модальные глаголы; обсудить в группах проблему влияния людей на окружающую среду;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4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читать цитаты и крылатые фразы, имеющие отношение к теме конфликта, находить русские эквиваленты, художественный текст о конфликте маленькой девочки с отцом с целью понимания общего содержания;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264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56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Конфликт человека и природы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44"/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645"/>
        </w:trPr>
        <w:tc>
          <w:tcPr>
            <w:tcW w:w="567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57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t>Классическая литература о конфликтах…</w:t>
            </w:r>
            <w:r w:rsidRPr="00D43E46">
              <w:rPr>
                <w:rFonts w:eastAsiaTheme="minorEastAsia"/>
              </w:rPr>
              <w:t xml:space="preserve"> </w:t>
            </w:r>
          </w:p>
          <w:p w:rsidR="00CD3601" w:rsidRPr="00D43E46" w:rsidRDefault="00CD3601" w:rsidP="00FC193E">
            <w:pPr>
              <w:rPr>
                <w:rFonts w:eastAsiaTheme="minorEastAsia"/>
                <w:i/>
              </w:rPr>
            </w:pPr>
            <w:r w:rsidRPr="00D43E46">
              <w:rPr>
                <w:rFonts w:eastAsiaTheme="minorEastAsia"/>
                <w:i/>
              </w:rPr>
              <w:t>урок обобщения и систематизации знаний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44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374"/>
        </w:trPr>
        <w:tc>
          <w:tcPr>
            <w:tcW w:w="567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3601" w:rsidRPr="00D43E46" w:rsidRDefault="00CD3601" w:rsidP="00FC193E"/>
        </w:tc>
        <w:tc>
          <w:tcPr>
            <w:tcW w:w="1559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44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Что </w:t>
            </w:r>
            <w:proofErr w:type="gramStart"/>
            <w:r w:rsidRPr="00D43E46">
              <w:rPr>
                <w:rFonts w:cs="Times New Roman"/>
                <w:szCs w:val="24"/>
              </w:rPr>
              <w:t>лучше</w:t>
            </w:r>
            <w:proofErr w:type="gramEnd"/>
            <w:r w:rsidRPr="00D43E46">
              <w:rPr>
                <w:rFonts w:cs="Times New Roman"/>
                <w:szCs w:val="24"/>
              </w:rPr>
              <w:t xml:space="preserve"> правда и ложь?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используя указания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 учебнике, представить свои высказывания по теме «Пути разрешения конфликта»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59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33579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Конфликт и пути его разрешения</w:t>
            </w:r>
            <w:r w:rsidRPr="00D43E46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используя указания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 учебнике, представить свои высказывания по теме «Пути разрешения конфликта»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</w:rPr>
            </w:pPr>
            <w:r w:rsidRPr="00D43E46">
              <w:rPr>
                <w:rFonts w:eastAsiaTheme="minorEastAsia"/>
                <w:b/>
                <w:lang w:val="en-US"/>
              </w:rPr>
              <w:t>Section</w:t>
            </w:r>
            <w:r w:rsidRPr="00D43E46">
              <w:rPr>
                <w:rFonts w:eastAsiaTheme="minorEastAsia"/>
                <w:b/>
              </w:rPr>
              <w:t xml:space="preserve"> 2. «</w:t>
            </w:r>
            <w:r w:rsidRPr="00D43E46">
              <w:rPr>
                <w:rFonts w:eastAsiaTheme="minorEastAsia"/>
                <w:b/>
                <w:lang w:val="en-US"/>
              </w:rPr>
              <w:t>Conflict</w:t>
            </w:r>
            <w:r w:rsidRPr="00D43E46">
              <w:rPr>
                <w:rFonts w:eastAsiaTheme="minorEastAsia"/>
                <w:b/>
              </w:rPr>
              <w:t xml:space="preserve"> </w:t>
            </w:r>
            <w:r w:rsidRPr="00D43E46">
              <w:rPr>
                <w:rFonts w:eastAsiaTheme="minorEastAsia"/>
                <w:b/>
                <w:lang w:val="en-US"/>
              </w:rPr>
              <w:t>resolution</w:t>
            </w:r>
            <w:r w:rsidRPr="00D43E46">
              <w:rPr>
                <w:rFonts w:eastAsiaTheme="minorEastAsia"/>
                <w:b/>
              </w:rPr>
              <w:t xml:space="preserve">»   </w:t>
            </w:r>
            <w:r w:rsidRPr="00D43E46">
              <w:rPr>
                <w:rFonts w:eastAsiaTheme="minorEastAsia"/>
                <w:b/>
                <w:i/>
              </w:rPr>
              <w:t>Раздел 2 "Разрешение конфликтов"</w:t>
            </w:r>
          </w:p>
          <w:p w:rsidR="00CD3601" w:rsidRPr="00034C26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Советы для решения конфликта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73"/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прослушать диало</w:t>
            </w:r>
            <w:proofErr w:type="gramStart"/>
            <w:r w:rsidRPr="00D43E46">
              <w:rPr>
                <w:rFonts w:cs="Times New Roman"/>
                <w:szCs w:val="24"/>
              </w:rPr>
              <w:t>г-</w:t>
            </w:r>
            <w:proofErr w:type="gramEnd"/>
            <w:r w:rsidRPr="00D43E46">
              <w:rPr>
                <w:rFonts w:cs="Times New Roman"/>
                <w:szCs w:val="24"/>
              </w:rPr>
              <w:t xml:space="preserve"> спор между братьями с целью извлечения нужной информации, разыграть диалог по теме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-умение конструктивно разрешать конфликты;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готовность и способность к выполнению моральных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норм в отношении взрослых и сверстников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нетерпимость к любым видам насилия и готовность противостоять им;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признание ценности своего здоровья  и здоровья других людей;</w:t>
            </w:r>
          </w:p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знание основ здорового образа жизни и  стремление строить свою жизнь в соответствии со своими убеждениями;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выбор языковых сре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дств в з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ависимости от конкретной ситуации речевого иноязычного общения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участие в учебном диалоге при обсуждении  прослушанного текста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использование адекватных языковых сре</w:t>
            </w:r>
            <w:proofErr w:type="gramStart"/>
            <w:r w:rsidRPr="00D43E46">
              <w:rPr>
                <w:rFonts w:eastAsiaTheme="minorEastAsia"/>
              </w:rPr>
              <w:t>дств дл</w:t>
            </w:r>
            <w:proofErr w:type="gramEnd"/>
            <w:r w:rsidRPr="00D43E46">
              <w:rPr>
                <w:rFonts w:eastAsiaTheme="minorEastAsia"/>
              </w:rPr>
              <w:t xml:space="preserve">я отображения своих чувств, мыслей и побуждений 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- демонстрация способности к </w:t>
            </w:r>
            <w:proofErr w:type="spellStart"/>
            <w:r w:rsidRPr="00D43E46">
              <w:rPr>
                <w:rFonts w:eastAsiaTheme="minorEastAsia"/>
              </w:rPr>
              <w:t>эмпатии</w:t>
            </w:r>
            <w:proofErr w:type="spellEnd"/>
            <w:r w:rsidRPr="00D43E46">
              <w:rPr>
                <w:rFonts w:eastAsiaTheme="minorEastAsia"/>
              </w:rPr>
              <w:t xml:space="preserve">, стремление устанавливать доверительные отношения взаимопонимания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61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Пять шагов к решению конфликта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rPr>
                <w:i/>
              </w:rPr>
            </w:pPr>
            <w:r w:rsidRPr="00D43E46">
              <w:rPr>
                <w:i/>
              </w:rPr>
              <w:t xml:space="preserve">урок комплексного применения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Восполнение пропусков в тексте </w:t>
            </w:r>
            <w:proofErr w:type="spellStart"/>
            <w:r w:rsidRPr="00D43E46">
              <w:rPr>
                <w:rFonts w:cs="Times New Roman"/>
                <w:szCs w:val="24"/>
              </w:rPr>
              <w:t>фраовыми</w:t>
            </w:r>
            <w:proofErr w:type="spellEnd"/>
            <w:r w:rsidRPr="00D43E46">
              <w:rPr>
                <w:rFonts w:cs="Times New Roman"/>
                <w:szCs w:val="24"/>
              </w:rPr>
              <w:t xml:space="preserve"> глаголами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62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Конфликты и проблемы в школе</w:t>
            </w:r>
            <w:r w:rsidRPr="00D43E4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45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Строить устное монологическое высказывание «Разрешение семейных конфликтов», используя специальные речевые клише;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Пути предотвращения конфликтов</w:t>
            </w:r>
            <w:r w:rsidRPr="00D43E4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3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написать инструкцию, используя фразовые глаголы с</w:t>
            </w:r>
            <w:r w:rsidRPr="00D43E46">
              <w:rPr>
                <w:rFonts w:eastAsiaTheme="minorEastAsia"/>
                <w:spacing w:val="2"/>
              </w:rPr>
              <w:t xml:space="preserve"> </w:t>
            </w:r>
            <w:proofErr w:type="spellStart"/>
            <w:r w:rsidRPr="00D43E46">
              <w:rPr>
                <w:rFonts w:eastAsiaTheme="minorEastAsia"/>
                <w:bCs/>
              </w:rPr>
              <w:t>put</w:t>
            </w:r>
            <w:proofErr w:type="spellEnd"/>
            <w:r w:rsidRPr="00D43E46">
              <w:rPr>
                <w:rFonts w:eastAsiaTheme="minorEastAsia"/>
              </w:rPr>
              <w:t>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right="7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высказывать  свою точку зрения о жизненных приоритетах в режиме </w:t>
            </w:r>
            <w:proofErr w:type="spellStart"/>
            <w:r w:rsidRPr="00D43E46">
              <w:rPr>
                <w:rFonts w:eastAsiaTheme="minorEastAsia"/>
              </w:rPr>
              <w:t>полилога</w:t>
            </w:r>
            <w:proofErr w:type="spellEnd"/>
            <w:r w:rsidRPr="00D43E46">
              <w:rPr>
                <w:rFonts w:eastAsiaTheme="minorEastAsia"/>
              </w:rPr>
              <w:t>; описать конфликт по опорным карточкам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45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и предложить шаги по его разрешению;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Письмо в молодёжный журнал</w:t>
            </w:r>
            <w:r w:rsidRPr="00D43E46">
              <w:rPr>
                <w:rFonts w:cs="Times New Roman"/>
                <w:i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36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читать тексты письма в молодежный журнал по этапам: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363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1) с целью понимания основного содержания;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66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2) с целью полного понимания;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45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3) с целью восполнить пропущенные фразы;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104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65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7B040F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Курение: за и против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 w:cs="Times New Roman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right="97"/>
              <w:rPr>
                <w:rFonts w:eastAsiaTheme="minorEastAsia"/>
              </w:rPr>
            </w:pPr>
            <w:r w:rsidRPr="00D43E46">
              <w:t xml:space="preserve">высказывать  свою точку зрения о жизненных приоритетах в режиме </w:t>
            </w:r>
            <w:proofErr w:type="spellStart"/>
            <w:r w:rsidRPr="00D43E46">
              <w:t>полилога</w:t>
            </w:r>
            <w:proofErr w:type="spellEnd"/>
            <w:r w:rsidRPr="00D43E46">
              <w:t>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C2074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867998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3. «Be tolerant and you will prevent conflicts» </w:t>
            </w:r>
            <w:r w:rsidRPr="00D43E46">
              <w:rPr>
                <w:rFonts w:eastAsiaTheme="minorEastAsia"/>
                <w:b/>
                <w:i/>
              </w:rPr>
              <w:t>Раздел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3 "</w:t>
            </w:r>
            <w:r w:rsidRPr="00D43E46">
              <w:rPr>
                <w:rFonts w:eastAsiaTheme="minorEastAsia"/>
                <w:b/>
                <w:i/>
              </w:rPr>
              <w:t>Будь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толерантным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и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ты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избежишь</w:t>
            </w:r>
            <w:r w:rsidRPr="00D43E46">
              <w:rPr>
                <w:rFonts w:eastAsiaTheme="minorEastAsia"/>
                <w:b/>
                <w:i/>
                <w:lang w:val="en-US"/>
              </w:rPr>
              <w:t xml:space="preserve"> </w:t>
            </w:r>
            <w:r w:rsidRPr="00D43E46">
              <w:rPr>
                <w:rFonts w:eastAsiaTheme="minorEastAsia"/>
                <w:b/>
                <w:i/>
              </w:rPr>
              <w:t>конфликтов</w:t>
            </w:r>
            <w:r w:rsidRPr="00D43E46">
              <w:rPr>
                <w:rFonts w:eastAsiaTheme="minorEastAsia"/>
                <w:b/>
                <w:i/>
                <w:lang w:val="en-US"/>
              </w:rPr>
              <w:t>"</w:t>
            </w:r>
          </w:p>
          <w:p w:rsidR="00CD3601" w:rsidRPr="00867998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Декларация прав человека</w:t>
            </w:r>
            <w:r w:rsidRPr="00D43E4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105" w:right="165"/>
              <w:rPr>
                <w:rFonts w:eastAsiaTheme="minorEastAsia"/>
                <w:b/>
                <w:bCs/>
              </w:rPr>
            </w:pPr>
            <w:r w:rsidRPr="00D43E46">
              <w:rPr>
                <w:rFonts w:eastAsiaTheme="minorEastAsia"/>
              </w:rPr>
              <w:t>читать и слушать публицистический текст о Декларации прав человека с целью извлечения детальной информации;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употребление новой лексики в устном высказывании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вести диалог-расспрос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формирование основы социально-критического мышления;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признание высокой ценности жизни во всех ее проявлениях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гражданская   идентичность в форме осознания «Я» как гражданина России, чувства сопричастности     и гордости за свою   Родину, народ  и историю, осознание своей этнической принадлежности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E4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толерантности;</w:t>
            </w:r>
          </w:p>
          <w:p w:rsidR="00CD3601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- развитие 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доброжелательности, доверия и </w:t>
            </w:r>
            <w:r w:rsidRPr="00D43E4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D43E46">
              <w:rPr>
                <w:rFonts w:cs="Times New Roman"/>
                <w:color w:val="000000"/>
                <w:szCs w:val="24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</w:t>
            </w:r>
          </w:p>
          <w:p w:rsidR="00CD3601" w:rsidRDefault="00CD3601" w:rsidP="00FC193E">
            <w:pPr>
              <w:pStyle w:val="Standard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устойчивый познавательный интерес и становление </w:t>
            </w:r>
            <w:proofErr w:type="spell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смыслообразующей</w:t>
            </w:r>
            <w:proofErr w:type="spell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функции познавательного мотива;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вида чтения в зависимости от цели, умение структурировать информацию,  переводить сплошной текст в таблицу или диаграмму</w:t>
            </w:r>
            <w:proofErr w:type="gramStart"/>
            <w:r w:rsidRPr="00D43E46">
              <w:rPr>
                <w:rFonts w:eastAsiaTheme="minorEastAsia"/>
              </w:rPr>
              <w:t xml:space="preserve"> ,</w:t>
            </w:r>
            <w:proofErr w:type="gramEnd"/>
            <w:r w:rsidRPr="00D43E46">
              <w:rPr>
                <w:rFonts w:eastAsiaTheme="minorEastAsia"/>
              </w:rPr>
              <w:t xml:space="preserve"> презентовать полученную информацию, в том числе с помощью  ИКТ;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CD3601" w:rsidRPr="00D43E46" w:rsidRDefault="00CD3601" w:rsidP="00FC193E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D43E46">
              <w:rPr>
                <w:rStyle w:val="apple-converted-space"/>
                <w:rFonts w:eastAsiaTheme="minorEastAsia"/>
                <w:iCs/>
                <w:color w:val="4B4B4B"/>
                <w:shd w:val="clear" w:color="auto" w:fill="FFFFFF"/>
              </w:rPr>
              <w:t xml:space="preserve">- </w:t>
            </w:r>
            <w:r w:rsidRPr="00D43E46">
              <w:rPr>
                <w:rFonts w:eastAsiaTheme="minorEastAsia"/>
                <w:iCs/>
                <w:shd w:val="clear" w:color="auto" w:fill="FFFFFF"/>
              </w:rPr>
              <w:t>выявление достоверной (противоречивой) информации в процессе работы с одним или несколькими источниками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-узнавать, называть и определять объекты и явления окружающей действительности, их логические характеристики в соответствии с содержанием  изучаемой темы</w:t>
            </w:r>
          </w:p>
          <w:p w:rsidR="00CD3601" w:rsidRPr="00D43E46" w:rsidRDefault="00CD3601" w:rsidP="00FC193E">
            <w:pPr>
              <w:tabs>
                <w:tab w:val="left" w:pos="5385"/>
              </w:tabs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использование знаково-символических средства, в том числе моделей и схем для решения учебных задач;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- умение переводить конфликтную </w:t>
            </w:r>
            <w:r w:rsidRPr="00D43E46">
              <w:rPr>
                <w:rFonts w:eastAsiaTheme="minorEastAsia"/>
              </w:rPr>
              <w:lastRenderedPageBreak/>
              <w:t>ситуацию в логический план и разрешать ее как задачу через анализ условий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умение 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использование адекватных языковых сре</w:t>
            </w:r>
            <w:proofErr w:type="gramStart"/>
            <w:r w:rsidRPr="00D43E46">
              <w:rPr>
                <w:rFonts w:eastAsiaTheme="minorEastAsia"/>
              </w:rPr>
              <w:t>дств дл</w:t>
            </w:r>
            <w:proofErr w:type="gramEnd"/>
            <w:r w:rsidRPr="00D43E46">
              <w:rPr>
                <w:rFonts w:eastAsiaTheme="minorEastAsia"/>
              </w:rPr>
              <w:t>я отображения своих чувств, мыслей и побуждений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умение работать по предложенному учителем плану, выбирать действия в   соответствии  с поставленной задачей и условиями ее реализации;</w:t>
            </w:r>
          </w:p>
          <w:p w:rsidR="00CD3601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- стабилизация и контроль эмоционального состояния для решения различных задач, </w:t>
            </w:r>
            <w:r w:rsidRPr="00D43E46">
              <w:rPr>
                <w:rFonts w:eastAsiaTheme="minorEastAsia"/>
              </w:rPr>
              <w:lastRenderedPageBreak/>
              <w:t>преодоление импульсивности во взаимоотношениях  со сверстниками</w:t>
            </w: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Планета Земля без войн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прослушать интервью с целью выборочного извлечения информации; конспектирование во время </w:t>
            </w:r>
            <w:proofErr w:type="spellStart"/>
            <w:r w:rsidRPr="00D43E46">
              <w:rPr>
                <w:rFonts w:cs="Times New Roman"/>
                <w:szCs w:val="24"/>
              </w:rPr>
              <w:t>аудирования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Земля без войн возможно ли это?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обсудить и записать информацию о том, как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86"/>
            </w:pPr>
            <w:r w:rsidRPr="00D43E46">
              <w:rPr>
                <w:rFonts w:eastAsiaTheme="minorEastAsia"/>
              </w:rPr>
              <w:t>найти необходимую информацию</w:t>
            </w:r>
            <w:r>
              <w:rPr>
                <w:rFonts w:eastAsiaTheme="minorEastAsia"/>
              </w:rPr>
              <w:t xml:space="preserve"> </w:t>
            </w:r>
            <w:r w:rsidRPr="008108A3">
              <w:rPr>
                <w:rFonts w:eastAsiaTheme="minorEastAsia"/>
              </w:rPr>
              <w:t>о стране и ее участии во Второй мировой войне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69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Права детей и подростков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</w:pPr>
            <w:r w:rsidRPr="00D43E46">
              <w:rPr>
                <w:rFonts w:eastAsiaTheme="minorEastAsia"/>
              </w:rPr>
              <w:t>Находить в тексте и выписывать слова, схожие с русскими по написанию, произношению и значению;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70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Военный конфликты 20 века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97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читать текст с целью полного понимания по теме «Общество становится яростным»  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t>высказываться по теме используя опорные схемы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71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Влияние знания людей и культуры страны на отношения к ней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 комплексного применения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t>прослушать монологический текст о толерантности с целью понимания общего содержания и озаглавить его; говорить о своем опыте по ситуации (текст в режиме диалога</w:t>
            </w:r>
            <w:r>
              <w:t>)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rPr>
                <w:i/>
              </w:rPr>
            </w:pPr>
            <w:r w:rsidRPr="00D43E46">
              <w:t xml:space="preserve">Что такое толерантность? </w:t>
            </w:r>
            <w:r w:rsidRPr="00D43E46">
              <w:rPr>
                <w:i/>
              </w:rPr>
              <w:t xml:space="preserve">урок комплексного применения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употреблять в устной и письменной речи условные предложения (</w:t>
            </w:r>
            <w:proofErr w:type="spellStart"/>
            <w:r w:rsidRPr="00D43E46">
              <w:rPr>
                <w:rFonts w:eastAsiaTheme="minorEastAsia"/>
              </w:rPr>
              <w:t>Conditional</w:t>
            </w:r>
            <w:proofErr w:type="spellEnd"/>
            <w:r w:rsidRPr="00D43E46">
              <w:rPr>
                <w:rFonts w:eastAsiaTheme="minorEastAsia"/>
              </w:rPr>
              <w:t xml:space="preserve"> III) 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в русле темы данной секции;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 читать текст  (забавную историю) с целью понимания основного содержания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73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Урок толерантности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color w:val="000000"/>
                <w:szCs w:val="24"/>
              </w:rPr>
              <w:t>комбинированный</w:t>
            </w:r>
            <w:r w:rsidRPr="00D43E46"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 xml:space="preserve">индивидуальная, групповая,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-1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дать советы </w:t>
            </w:r>
            <w:proofErr w:type="spellStart"/>
            <w:r w:rsidRPr="00D43E46">
              <w:rPr>
                <w:rFonts w:eastAsiaTheme="minorEastAsia"/>
              </w:rPr>
              <w:t>одноклас</w:t>
            </w:r>
            <w:proofErr w:type="gramStart"/>
            <w:r w:rsidRPr="00D43E46">
              <w:rPr>
                <w:rFonts w:eastAsiaTheme="minorEastAsia"/>
              </w:rPr>
              <w:t>с</w:t>
            </w:r>
            <w:proofErr w:type="spellEnd"/>
            <w:r w:rsidRPr="00D43E46">
              <w:rPr>
                <w:rFonts w:eastAsiaTheme="minorEastAsia"/>
              </w:rPr>
              <w:t>-</w:t>
            </w:r>
            <w:proofErr w:type="gramEnd"/>
            <w:r w:rsidRPr="00D43E46">
              <w:rPr>
                <w:rFonts w:eastAsiaTheme="minorEastAsia"/>
              </w:rPr>
              <w:t xml:space="preserve"> </w:t>
            </w:r>
            <w:proofErr w:type="spellStart"/>
            <w:r w:rsidRPr="00D43E46">
              <w:rPr>
                <w:rFonts w:eastAsiaTheme="minorEastAsia"/>
              </w:rPr>
              <w:t>никам</w:t>
            </w:r>
            <w:proofErr w:type="spellEnd"/>
            <w:r w:rsidRPr="00D43E46">
              <w:rPr>
                <w:rFonts w:eastAsiaTheme="minorEastAsia"/>
              </w:rPr>
              <w:t xml:space="preserve"> по ситуации «Как быть толерантным?», используя опорные фразы; 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-11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написать письмо-ответ  с опорой на образец;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 высказать свое мнение, используя речевые клише,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t xml:space="preserve">в рамках темы секции  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74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Сослагательное наклонение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 комплексного применения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Советы как быть толерантным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 комплексного применения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Контрольная работа по теме «Можем ли мы научиться жить в мире?»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урок-контроль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итоговый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Контроль лексико-грамматических навыков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t>уметь читать текст, осмыслить информацию; подобрать нужные лексические единицы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Работа над ошибками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D43E46">
              <w:rPr>
                <w:color w:val="000000"/>
              </w:rPr>
              <w:t>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Провести анализ ошибок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131"/>
              <w:rPr>
                <w:rFonts w:eastAsiaTheme="minorEastAsia"/>
              </w:rPr>
            </w:pPr>
            <w:r w:rsidRPr="00D43E46">
              <w:t>Закрепить умения составления диалога с опорой на высказывания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010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78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543A3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Pr="00D43E46" w:rsidRDefault="00CD3601" w:rsidP="00FC193E">
            <w:pPr>
              <w:pStyle w:val="default-paragraph-style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Обобщающее повторение</w:t>
            </w:r>
          </w:p>
          <w:p w:rsidR="00CD3601" w:rsidRPr="00D43E46" w:rsidRDefault="00CD3601" w:rsidP="00FC193E">
            <w:pPr>
              <w:pStyle w:val="default-paragraph-style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default-paragraph-style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Развивать умение чтения художественного текста с основным пониманием текста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29462C" w:rsidRDefault="00CD3601" w:rsidP="00FC193E">
            <w:pPr>
              <w:jc w:val="center"/>
              <w:rPr>
                <w:rFonts w:eastAsiaTheme="minorEastAsia"/>
                <w:b/>
                <w:lang w:val="en-US"/>
              </w:rPr>
            </w:pPr>
            <w:r w:rsidRPr="00D43E46">
              <w:rPr>
                <w:rFonts w:eastAsiaTheme="minorEastAsia"/>
                <w:b/>
                <w:lang w:val="en-US"/>
              </w:rPr>
              <w:t>UNIT 4. «Make your choice, make your life! » Section 1. «It’s time to think about your future career»</w:t>
            </w:r>
            <w:r w:rsidRPr="0029462C">
              <w:rPr>
                <w:rFonts w:eastAsiaTheme="minorEastAsia"/>
                <w:b/>
                <w:lang w:val="en-US"/>
              </w:rPr>
              <w:t xml:space="preserve"> 24 </w:t>
            </w:r>
            <w:r>
              <w:rPr>
                <w:rFonts w:eastAsiaTheme="minorEastAsia"/>
                <w:b/>
              </w:rPr>
              <w:t>часа</w:t>
            </w:r>
          </w:p>
          <w:p w:rsidR="00CD3601" w:rsidRPr="00D43E46" w:rsidRDefault="00CD3601" w:rsidP="00FC193E">
            <w:pPr>
              <w:jc w:val="center"/>
              <w:rPr>
                <w:rFonts w:eastAsiaTheme="minorEastAsia"/>
                <w:b/>
              </w:rPr>
            </w:pPr>
            <w:r w:rsidRPr="00D43E46">
              <w:rPr>
                <w:rFonts w:eastAsiaTheme="minorEastAsia"/>
                <w:b/>
                <w:i/>
              </w:rPr>
              <w:t>Раздел 1 "Время подумать о будущей профессии "</w:t>
            </w: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79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867998">
              <w:rPr>
                <w:rFonts w:cs="Times New Roman"/>
                <w:szCs w:val="24"/>
              </w:rPr>
              <w:t>Модальные глаголы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Default="00CD3601" w:rsidP="00FC193E">
            <w:pPr>
              <w:pStyle w:val="Standard"/>
              <w:rPr>
                <w:rFonts w:eastAsiaTheme="minorEastAsia"/>
                <w:i/>
                <w:color w:val="000000"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73"/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Ведение диалога по теме «Выбор профессии»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потребность в самовыражении и самореализации, социальном признании;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оптимизм в восприятии мира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u w:val="single"/>
              </w:rPr>
            </w:pPr>
            <w:r w:rsidRPr="00D43E46">
              <w:rPr>
                <w:rFonts w:eastAsiaTheme="minorEastAsia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D43E46">
              <w:rPr>
                <w:rFonts w:eastAsiaTheme="minorEastAsia"/>
              </w:rPr>
              <w:t>переформулирования</w:t>
            </w:r>
            <w:proofErr w:type="spellEnd"/>
            <w:r w:rsidRPr="00D43E46">
              <w:rPr>
                <w:rFonts w:eastAsiaTheme="minorEastAsia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умение выбирать смысловые единицы текста и устанавливать отношения между ними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языковых сре</w:t>
            </w:r>
            <w:proofErr w:type="gramStart"/>
            <w:r w:rsidRPr="00D43E46">
              <w:rPr>
                <w:rFonts w:eastAsiaTheme="minorEastAsia"/>
              </w:rPr>
              <w:t>дств в з</w:t>
            </w:r>
            <w:proofErr w:type="gramEnd"/>
            <w:r w:rsidRPr="00D43E46">
              <w:rPr>
                <w:rFonts w:eastAsiaTheme="minorEastAsia"/>
              </w:rPr>
              <w:t>ависимости от конкретной ситуации речевого иноязычного общения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210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43E46">
              <w:rPr>
                <w:rFonts w:ascii="Times New Roman" w:hAnsi="Times New Roman" w:cs="Times New Roman"/>
              </w:rPr>
              <w:lastRenderedPageBreak/>
              <w:t>- ведение  устного и письменного диалога</w:t>
            </w:r>
            <w:r w:rsidRPr="00D43E46">
              <w:rPr>
                <w:rFonts w:ascii="Times New Roman" w:hAnsi="Times New Roman" w:cs="Times New Roman"/>
                <w:color w:val="000000"/>
                <w:lang w:eastAsia="ar-SA" w:bidi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D43E46">
              <w:rPr>
                <w:rFonts w:ascii="Times New Roman" w:hAnsi="Times New Roman" w:cs="Times New Roman"/>
              </w:rPr>
              <w:t>;</w:t>
            </w:r>
          </w:p>
          <w:p w:rsidR="00CD3601" w:rsidRPr="00D43E46" w:rsidRDefault="00CD3601" w:rsidP="00FC193E">
            <w:pPr>
              <w:snapToGrid w:val="0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аргументирование своей позиции и координирование её с позициями партнёров в сотрудничестве при выработке общего решения в совместной деятельности,</w:t>
            </w:r>
          </w:p>
          <w:p w:rsidR="00CD3601" w:rsidRPr="00D43E46" w:rsidRDefault="00CD3601" w:rsidP="00FC193E">
            <w:pPr>
              <w:snapToGrid w:val="0"/>
              <w:rPr>
                <w:rFonts w:eastAsiaTheme="minorEastAsia"/>
              </w:rPr>
            </w:pPr>
            <w:r w:rsidRPr="00D43E46">
              <w:rPr>
                <w:rFonts w:eastAsiaTheme="minorEastAsia"/>
                <w:color w:val="FF0000"/>
              </w:rPr>
              <w:t xml:space="preserve">- </w:t>
            </w:r>
            <w:r w:rsidRPr="00D43E46">
              <w:rPr>
                <w:rFonts w:eastAsiaTheme="minorEastAsia"/>
              </w:rPr>
              <w:t>разрешение конфликтов на основе учёта интересов и позиций всех участников;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постановка новых учебных задач в сотрудничестве с учителем;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стабилизация и контроль эмоционального состояния для решения различных задач, преодоление импульсивности во взаимоотношениях  со сверстниками</w:t>
            </w:r>
          </w:p>
          <w:p w:rsidR="00CD3601" w:rsidRDefault="00CD3601" w:rsidP="00FC193E">
            <w:pPr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- выбор учебных действий в соответствии с поставленной задачей и условиями её реализации; адекватное восприятие исправления ошибок; концентрация воли для преодоления интеллектуальных затруднений</w:t>
            </w:r>
          </w:p>
          <w:p w:rsidR="00CD3601" w:rsidRPr="00D43E46" w:rsidRDefault="00CD3601" w:rsidP="00FC193E">
            <w:pPr>
              <w:rPr>
                <w:rFonts w:eastAsiaTheme="minorEastAsia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88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Пути получения образования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 xml:space="preserve">, </w:t>
            </w:r>
            <w:r w:rsidRPr="00D43E46">
              <w:rPr>
                <w:color w:val="000000"/>
              </w:rPr>
              <w:t>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Употребление модальных глаголов для выражения степени вероятности действия или состояния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Проблема выбора профессии подростками России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  <w:b/>
                <w:bCs/>
              </w:rPr>
            </w:pPr>
            <w:r w:rsidRPr="00D43E46">
              <w:rPr>
                <w:rFonts w:eastAsiaTheme="minorEastAsia"/>
              </w:rPr>
              <w:t xml:space="preserve">взять интервью у одноклассников о профессиях, которые нравятся и не нравятся 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читать биографический текст с целью понимания основного содержания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Проблемы выбора профессии подростками Великобритании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Употребление фразовых глаголов </w:t>
            </w:r>
            <w:r w:rsidRPr="00D43E46">
              <w:rPr>
                <w:rFonts w:cs="Times New Roman"/>
                <w:i/>
                <w:szCs w:val="24"/>
                <w:lang w:val="en-US"/>
              </w:rPr>
              <w:t>keep</w:t>
            </w:r>
            <w:r w:rsidRPr="00D43E46">
              <w:rPr>
                <w:rFonts w:cs="Times New Roman"/>
                <w:szCs w:val="24"/>
              </w:rPr>
              <w:t xml:space="preserve"> и </w:t>
            </w:r>
            <w:r w:rsidRPr="00D43E46">
              <w:rPr>
                <w:rFonts w:cs="Times New Roman"/>
                <w:i/>
                <w:szCs w:val="24"/>
                <w:lang w:val="en-US"/>
              </w:rPr>
              <w:t>get</w:t>
            </w:r>
            <w:r w:rsidRPr="00D43E46">
              <w:rPr>
                <w:rFonts w:cs="Times New Roman"/>
                <w:i/>
                <w:szCs w:val="24"/>
              </w:rPr>
              <w:t xml:space="preserve"> в </w:t>
            </w:r>
            <w:r w:rsidRPr="00D43E46">
              <w:rPr>
                <w:rFonts w:cs="Times New Roman"/>
                <w:szCs w:val="24"/>
              </w:rPr>
              <w:t>устной и письменной речи</w:t>
            </w:r>
          </w:p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eastAsiaTheme="minorEastAsi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83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</w:t>
            </w:r>
            <w:r>
              <w:rPr>
                <w:rFonts w:cs="Times New Roman"/>
                <w:szCs w:val="24"/>
              </w:rPr>
              <w:t>пулярные современные профессии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867998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Умение писать запрос на объявление интересующей информации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84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Составление резюме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867998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86799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 xml:space="preserve">индивидуальная, групповая,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Уметь написать автобиографии в виде </w:t>
            </w:r>
            <w:r w:rsidRPr="00D43E46">
              <w:rPr>
                <w:rFonts w:cs="Times New Roman"/>
                <w:szCs w:val="24"/>
                <w:lang w:val="en-US"/>
              </w:rPr>
              <w:t>CV</w:t>
            </w:r>
            <w:r w:rsidRPr="00D43E46">
              <w:rPr>
                <w:rFonts w:cs="Times New Roman"/>
                <w:szCs w:val="24"/>
              </w:rPr>
              <w:t xml:space="preserve"> по образцу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Роль английского языка в моей будущей профессии</w:t>
            </w:r>
            <w:r w:rsidRPr="00867998">
              <w:rPr>
                <w:rFonts w:cs="Times New Roman"/>
                <w:szCs w:val="24"/>
              </w:rPr>
              <w:t xml:space="preserve"> </w:t>
            </w:r>
          </w:p>
          <w:p w:rsidR="00CD3601" w:rsidRPr="00867998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r w:rsidRPr="00867998">
              <w:rPr>
                <w:rFonts w:eastAsiaTheme="minorEastAsia"/>
                <w:i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  <w:r>
              <w:rPr>
                <w:color w:val="000000"/>
              </w:rPr>
              <w:t>, групповая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обсудить в группах вопрос, важны ли иностранные языки для будущей профессии и карьеры 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656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86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A92DD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Моя будущая профессия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867998">
              <w:rPr>
                <w:rFonts w:eastAsiaTheme="minorEastAsia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составление высказывания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представить профессию, используя фотографии, плакаты в формате презентации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D43E46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2. «Why are stereotypes harmful? »  </w:t>
            </w:r>
            <w:r w:rsidRPr="00D43E46">
              <w:rPr>
                <w:rFonts w:eastAsiaTheme="minorEastAsia"/>
                <w:b/>
                <w:i/>
              </w:rPr>
              <w:t>Раздел 2 "Почему опасны стереотипы? "</w:t>
            </w: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87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432EC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Стереотипы, за и против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C05318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C05318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>
              <w:rPr>
                <w:rFonts w:eastAsiaTheme="minorEastAsia"/>
                <w:szCs w:val="24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78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говорить по телефону, используя типичные этикетные фразы  читать текст о политической корректности, выписывать из словаря определения понятий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CD3601" w:rsidRPr="00D43E46" w:rsidRDefault="00CD3601" w:rsidP="00FC193E">
            <w:pPr>
              <w:pStyle w:val="ac"/>
              <w:rPr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умение делать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нравственный выбор и давать нравственную оценку своим действиям;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потребность в участии в общественной жизни ближайшего социального окружения, общественно-полезной деятельности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выбор языковых сре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дств в з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ависимости от конкретной ситуации речевого иноязычного общения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достаточно полное и точное выражение своих мыслей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соответствии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 с задачами и условиями коммуникации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88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432EC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Учимся быть корректными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54" w:right="54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читать текст «Стере</w:t>
            </w:r>
            <w:proofErr w:type="gramStart"/>
            <w:r w:rsidRPr="00D43E46">
              <w:rPr>
                <w:rFonts w:eastAsiaTheme="minorEastAsia"/>
              </w:rPr>
              <w:t>о-</w:t>
            </w:r>
            <w:proofErr w:type="gramEnd"/>
            <w:r w:rsidRPr="00D43E46">
              <w:rPr>
                <w:rFonts w:eastAsiaTheme="minorEastAsia"/>
              </w:rPr>
              <w:t xml:space="preserve"> типы и общение», понять основное содержание, озаглавить абзацы </w:t>
            </w:r>
            <w:r w:rsidRPr="00D43E46">
              <w:rPr>
                <w:rFonts w:eastAsiaTheme="minorEastAsia"/>
                <w:lang w:val="en-US"/>
              </w:rPr>
              <w:t>Ex</w:t>
            </w:r>
            <w:r w:rsidRPr="00D43E46">
              <w:rPr>
                <w:rFonts w:eastAsiaTheme="minorEastAsia"/>
              </w:rPr>
              <w:t xml:space="preserve">.46 </w:t>
            </w:r>
            <w:r w:rsidRPr="00D43E46">
              <w:rPr>
                <w:rFonts w:eastAsiaTheme="minorEastAsia"/>
                <w:lang w:val="en-US"/>
              </w:rPr>
              <w:t>p</w:t>
            </w:r>
            <w:r w:rsidRPr="00D43E46">
              <w:rPr>
                <w:rFonts w:eastAsiaTheme="minorEastAsia"/>
              </w:rPr>
              <w:t>.170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358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89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432EC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Политическая корректность 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Строить высказывание о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стереотипах, опираясь на </w:t>
            </w:r>
            <w:proofErr w:type="gramStart"/>
            <w:r w:rsidRPr="00D43E46">
              <w:rPr>
                <w:rFonts w:cs="Times New Roman"/>
                <w:szCs w:val="24"/>
              </w:rPr>
              <w:t>прочитанное</w:t>
            </w:r>
            <w:proofErr w:type="gramEnd"/>
            <w:r w:rsidRPr="00D43E46">
              <w:rPr>
                <w:rFonts w:cs="Times New Roman"/>
                <w:szCs w:val="24"/>
              </w:rPr>
              <w:t xml:space="preserve"> и собственный опыт в режиме монолога</w:t>
            </w: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432EC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Политическая корректность с людьми-инвалидами 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ind w:left="61" w:right="209"/>
              <w:rPr>
                <w:rFonts w:eastAsiaTheme="minorEastAsia"/>
              </w:rPr>
            </w:pPr>
            <w:r w:rsidRPr="00D43E46">
              <w:rPr>
                <w:rFonts w:eastAsiaTheme="minorEastAsia"/>
              </w:rPr>
              <w:t>представить монолог описательного/повествовательного характера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 известном человеке, который является членом этнической группы, инвалидом</w:t>
            </w: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Default="00CD3601" w:rsidP="00FC193E">
            <w:pPr>
              <w:ind w:left="113" w:right="113"/>
              <w:jc w:val="center"/>
              <w:rPr>
                <w:rFonts w:eastAsiaTheme="minorEastAsia"/>
                <w:b/>
                <w:i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3. «Are extreme sports fun to you?  </w:t>
            </w:r>
            <w:r w:rsidRPr="00D43E46">
              <w:rPr>
                <w:rFonts w:eastAsiaTheme="minorEastAsia"/>
                <w:b/>
                <w:i/>
              </w:rPr>
              <w:t>Раздел 3  «Экстремальные виды спорта – это для тебя?»</w:t>
            </w:r>
          </w:p>
          <w:p w:rsidR="00CD3601" w:rsidRPr="00C21AA3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91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93699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Экстремальные</w:t>
            </w:r>
            <w:r w:rsidRPr="00C05318">
              <w:rPr>
                <w:rFonts w:cs="Times New Roman"/>
                <w:szCs w:val="24"/>
              </w:rPr>
              <w:t xml:space="preserve"> </w:t>
            </w:r>
            <w:r w:rsidRPr="00D43E46">
              <w:rPr>
                <w:rFonts w:cs="Times New Roman"/>
                <w:szCs w:val="24"/>
              </w:rPr>
              <w:t>виды</w:t>
            </w:r>
            <w:r w:rsidRPr="00C05318">
              <w:rPr>
                <w:rFonts w:cs="Times New Roman"/>
                <w:szCs w:val="24"/>
              </w:rPr>
              <w:t xml:space="preserve"> </w:t>
            </w:r>
            <w:r w:rsidRPr="00D43E46">
              <w:rPr>
                <w:rFonts w:cs="Times New Roman"/>
                <w:szCs w:val="24"/>
              </w:rPr>
              <w:t>спорта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i/>
                <w:color w:val="000000"/>
                <w:szCs w:val="24"/>
              </w:rPr>
            </w:pPr>
          </w:p>
          <w:p w:rsidR="00CD3601" w:rsidRPr="00C05318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высказывать свою точку зрения, используя речевые </w:t>
            </w:r>
            <w:proofErr w:type="gramStart"/>
            <w:r w:rsidRPr="00D43E46">
              <w:rPr>
                <w:rFonts w:cs="Times New Roman"/>
                <w:szCs w:val="24"/>
              </w:rPr>
              <w:t>клеше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знание основ здорового образа жизни и  стремление строить свою жизнь в соответствии со своими убеждениями;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lastRenderedPageBreak/>
              <w:t>- признание высокой ценности жизни во всех ее проявлениях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признание ценности своего здоровья  и здоровья других людей;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потребность в самовыражении и самореализации, социальном признании;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использование формальных элементов текста для поиска нужной информации;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поиск и выделение необходимой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информации при чтении, анализ и обобщение полученной информации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 умение составлять небольшие письменные аннотации к тексту, отзывы о </w:t>
            </w:r>
            <w:proofErr w:type="gramStart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прочитанном</w:t>
            </w:r>
            <w:proofErr w:type="gramEnd"/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92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93699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Популярные виды спорта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строить сложные предложения с использованием </w:t>
            </w:r>
            <w:r w:rsidRPr="00D43E46">
              <w:rPr>
                <w:rFonts w:cs="Times New Roman"/>
                <w:i/>
                <w:szCs w:val="24"/>
                <w:lang w:val="en-US"/>
              </w:rPr>
              <w:t>linking</w:t>
            </w:r>
            <w:r w:rsidRPr="00D43E46">
              <w:rPr>
                <w:rFonts w:cs="Times New Roman"/>
                <w:i/>
                <w:szCs w:val="24"/>
              </w:rPr>
              <w:t xml:space="preserve"> </w:t>
            </w:r>
            <w:r w:rsidRPr="00D43E46">
              <w:rPr>
                <w:rFonts w:cs="Times New Roman"/>
                <w:i/>
                <w:szCs w:val="24"/>
                <w:lang w:val="en-US"/>
              </w:rPr>
              <w:t>words</w:t>
            </w:r>
            <w:r w:rsidRPr="00D43E46">
              <w:rPr>
                <w:rFonts w:cs="Times New Roman"/>
                <w:szCs w:val="24"/>
              </w:rPr>
              <w:t>; формулировать и аргументировать свою точку зрения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380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lastRenderedPageBreak/>
              <w:t>93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936996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Спорт для здоровья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C05318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 xml:space="preserve">индивидуальная, групповая,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формулировать аргументы, переспрашивать, уточнять информацию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16304" w:type="dxa"/>
            <w:gridSpan w:val="18"/>
            <w:shd w:val="clear" w:color="auto" w:fill="auto"/>
          </w:tcPr>
          <w:p w:rsidR="00CD3601" w:rsidRPr="00D43E46" w:rsidRDefault="00CD3601" w:rsidP="00FC193E">
            <w:pPr>
              <w:ind w:left="113" w:right="113"/>
              <w:jc w:val="center"/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lang w:val="en-US"/>
              </w:rPr>
              <w:t xml:space="preserve">Section 4. «Do you have the right to be different? »   </w:t>
            </w:r>
            <w:r w:rsidRPr="00D43E46">
              <w:rPr>
                <w:rFonts w:eastAsiaTheme="minorEastAsia"/>
                <w:b/>
                <w:i/>
              </w:rPr>
              <w:t>Раздел 4 "Имеешь ли ты право быть особенным?"</w:t>
            </w: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rFonts w:eastAsiaTheme="minorEastAsia"/>
                <w:b/>
                <w:color w:val="000000"/>
              </w:rPr>
              <w:t>94</w:t>
            </w:r>
            <w:r w:rsidR="00342C23">
              <w:rPr>
                <w:rFonts w:eastAsiaTheme="minorEastAsia"/>
                <w:b/>
                <w:color w:val="000000"/>
              </w:rPr>
              <w:t xml:space="preserve"> - 95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Молодежная мода и музыка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56235A">
              <w:rPr>
                <w:rFonts w:eastAsiaTheme="minorEastAsia"/>
                <w:i/>
                <w:color w:val="000000"/>
                <w:szCs w:val="24"/>
              </w:rPr>
              <w:t>урок усвоения новых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56235A" w:rsidRDefault="00CD3601" w:rsidP="00FC193E">
            <w:pPr>
              <w:widowControl w:val="0"/>
              <w:autoSpaceDE w:val="0"/>
              <w:autoSpaceDN w:val="0"/>
              <w:adjustRightInd w:val="0"/>
              <w:ind w:left="61" w:right="-46"/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читать с разными стратегиями</w:t>
            </w:r>
            <w:r>
              <w:rPr>
                <w:rFonts w:cs="Times New Roman"/>
                <w:szCs w:val="24"/>
              </w:rPr>
              <w:t xml:space="preserve"> понимания</w:t>
            </w:r>
            <w:r w:rsidRPr="00D43E46">
              <w:rPr>
                <w:rFonts w:cs="Times New Roman"/>
                <w:szCs w:val="24"/>
              </w:rPr>
              <w:t xml:space="preserve"> 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proofErr w:type="gramStart"/>
            <w:r w:rsidRPr="00D43E46">
              <w:rPr>
                <w:rFonts w:cs="Times New Roman"/>
                <w:szCs w:val="24"/>
              </w:rPr>
              <w:t>Умение брать/ давать интервью, беседовать на заданную тему)</w:t>
            </w:r>
            <w:proofErr w:type="gramEnd"/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в режиме группового обсуждения говорить о пристрастиях, вкусах русской молодежи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 xml:space="preserve">контроль </w:t>
            </w:r>
            <w:proofErr w:type="spellStart"/>
            <w:r w:rsidRPr="00D43E46">
              <w:rPr>
                <w:rFonts w:cs="Times New Roman"/>
                <w:szCs w:val="24"/>
              </w:rPr>
              <w:t>аудирования</w:t>
            </w:r>
            <w:proofErr w:type="spellEnd"/>
            <w:r w:rsidRPr="00D43E46">
              <w:rPr>
                <w:rFonts w:cs="Times New Roman"/>
                <w:szCs w:val="24"/>
              </w:rPr>
              <w:t xml:space="preserve"> и лексических навыков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Развивать умения работы в команде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Обобщить грамматически</w:t>
            </w:r>
            <w:r>
              <w:rPr>
                <w:rFonts w:cs="Times New Roman"/>
                <w:szCs w:val="24"/>
              </w:rPr>
              <w:t xml:space="preserve">е навыки по темам условные </w:t>
            </w:r>
            <w:r>
              <w:rPr>
                <w:rFonts w:cs="Times New Roman"/>
                <w:szCs w:val="24"/>
              </w:rPr>
              <w:lastRenderedPageBreak/>
              <w:t xml:space="preserve">предложения, </w:t>
            </w:r>
            <w:r w:rsidRPr="00D43E46">
              <w:rPr>
                <w:rFonts w:cs="Times New Roman"/>
                <w:szCs w:val="24"/>
              </w:rPr>
              <w:t>пассивный залог, модальные глаголы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освоение общекультурного наследия России и общемирового культурного наследия;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 позитивная моральная самооценка</w:t>
            </w:r>
          </w:p>
          <w:p w:rsidR="00CD3601" w:rsidRPr="00D43E46" w:rsidRDefault="00CD3601" w:rsidP="00FC193E">
            <w:pPr>
              <w:pStyle w:val="Standard"/>
              <w:rPr>
                <w:rFonts w:eastAsia="Times New Roman" w:cs="Times New Roman"/>
                <w:szCs w:val="24"/>
              </w:rPr>
            </w:pPr>
            <w:r w:rsidRPr="00D43E46">
              <w:rPr>
                <w:rFonts w:eastAsia="Times New Roman" w:cs="Times New Roman"/>
                <w:szCs w:val="24"/>
              </w:rPr>
              <w:t>- сознанные устойчивые эстетические предпочтения и ориентация на искусство как значимую сферу человеческой жизни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формирование основы социально-критического мышления;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lastRenderedPageBreak/>
              <w:t>- освоение национальных ценностей, традиций и культуры России и стран изучаемого языка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самооценка на основе критериев успешности учебной деятельности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 w:val="restart"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способность составлять целое из частей, самостоятельно достраивая, восполняя недостающие компоненты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передача информации (устным, письменным, цифровым способами), установление причинно-следственных связей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-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ведение устного диалога, умение слушать собеседника, обращаться за помощью;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 xml:space="preserve">- проявление активности во взаимодействии для решения коммуникативных и </w:t>
            </w: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познавательных задач;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</w:rPr>
              <w:t>- определение общей цели и пути ее достижения; осуществление взаимного контроля; оказание в сотрудничестве взаимопомощи</w:t>
            </w:r>
          </w:p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43E4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342C23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96 - 97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Молодёжная культура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56235A">
              <w:rPr>
                <w:rFonts w:eastAsiaTheme="minorEastAsia"/>
                <w:i/>
                <w:color w:val="000000"/>
                <w:szCs w:val="24"/>
              </w:rPr>
              <w:t>комбинированный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индивидуальный и фронтальный опрос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342C23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98 - 99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szCs w:val="24"/>
              </w:rPr>
            </w:pPr>
            <w:r w:rsidRPr="00D43E46">
              <w:rPr>
                <w:rFonts w:cs="Times New Roman"/>
                <w:szCs w:val="24"/>
              </w:rPr>
              <w:t>Взгляни на мир с оптимизмом</w:t>
            </w:r>
            <w:r w:rsidRPr="00D43E46">
              <w:rPr>
                <w:rFonts w:eastAsiaTheme="minorEastAsia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56235A">
              <w:rPr>
                <w:rFonts w:eastAsiaTheme="minorEastAsia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55"/>
        </w:trPr>
        <w:tc>
          <w:tcPr>
            <w:tcW w:w="567" w:type="dxa"/>
            <w:shd w:val="clear" w:color="auto" w:fill="auto"/>
          </w:tcPr>
          <w:p w:rsidR="00CD3601" w:rsidRPr="00D43E46" w:rsidRDefault="00342C23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  <w:r w:rsidRPr="00D43E46">
              <w:rPr>
                <w:rFonts w:cs="Times New Roman"/>
                <w:szCs w:val="24"/>
              </w:rPr>
              <w:t>Контрольная работа по теме «Сделай свой выбор»</w:t>
            </w:r>
            <w:r w:rsidRPr="00D43E46">
              <w:rPr>
                <w:rFonts w:eastAsiaTheme="minorEastAsia"/>
                <w:color w:val="000000"/>
                <w:szCs w:val="24"/>
              </w:rPr>
              <w:t xml:space="preserve"> </w:t>
            </w:r>
          </w:p>
          <w:p w:rsidR="00CD3601" w:rsidRDefault="00CD3601" w:rsidP="00FC193E">
            <w:pPr>
              <w:pStyle w:val="Standard"/>
              <w:rPr>
                <w:rFonts w:eastAsiaTheme="minorEastAsia"/>
                <w:color w:val="000000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56235A">
              <w:rPr>
                <w:rFonts w:eastAsiaTheme="minorEastAsia"/>
                <w:i/>
                <w:color w:val="000000"/>
                <w:szCs w:val="24"/>
              </w:rPr>
              <w:t>урок-контроль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итоговый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ac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2676"/>
        </w:trPr>
        <w:tc>
          <w:tcPr>
            <w:tcW w:w="567" w:type="dxa"/>
            <w:shd w:val="clear" w:color="auto" w:fill="auto"/>
          </w:tcPr>
          <w:p w:rsidR="00CD3601" w:rsidRPr="00D43E46" w:rsidRDefault="00342C23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lastRenderedPageBreak/>
              <w:t>101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cs="Times New Roman"/>
                <w:szCs w:val="24"/>
              </w:rPr>
              <w:t>Анализ контрольной работы.  Работа над ошибками</w:t>
            </w:r>
          </w:p>
          <w:p w:rsidR="00CD3601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  <w:r w:rsidRPr="00D43E46">
              <w:rPr>
                <w:rFonts w:eastAsiaTheme="minorEastAsia"/>
                <w:szCs w:val="24"/>
              </w:rPr>
              <w:t xml:space="preserve"> </w:t>
            </w:r>
            <w:r w:rsidRPr="0056235A">
              <w:rPr>
                <w:rFonts w:eastAsiaTheme="minorEastAsia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  <w:tr w:rsidR="00CD3601" w:rsidRPr="00D43E46" w:rsidTr="00CD3601">
        <w:trPr>
          <w:cantSplit/>
          <w:trHeight w:val="1656"/>
        </w:trPr>
        <w:tc>
          <w:tcPr>
            <w:tcW w:w="567" w:type="dxa"/>
            <w:shd w:val="clear" w:color="auto" w:fill="auto"/>
          </w:tcPr>
          <w:p w:rsidR="00CD3601" w:rsidRPr="00D43E46" w:rsidRDefault="00342C23" w:rsidP="00FC193E">
            <w:pPr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102</w:t>
            </w:r>
          </w:p>
        </w:tc>
        <w:tc>
          <w:tcPr>
            <w:tcW w:w="426" w:type="dxa"/>
            <w:shd w:val="clear" w:color="auto" w:fill="auto"/>
          </w:tcPr>
          <w:p w:rsidR="00CD3601" w:rsidRDefault="00CD3601" w:rsidP="00FC193E">
            <w:r w:rsidRPr="001A649B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D3601" w:rsidRDefault="00CD3601" w:rsidP="00FC193E">
            <w:pPr>
              <w:pStyle w:val="Standard"/>
              <w:rPr>
                <w:rFonts w:eastAsiaTheme="minorEastAsia"/>
                <w:szCs w:val="24"/>
              </w:rPr>
            </w:pPr>
            <w:r w:rsidRPr="00D43E46">
              <w:rPr>
                <w:rFonts w:cs="Times New Roman"/>
                <w:szCs w:val="24"/>
              </w:rPr>
              <w:t>Обобщающее повторение</w:t>
            </w:r>
            <w:r w:rsidRPr="00D43E46">
              <w:rPr>
                <w:rFonts w:eastAsiaTheme="minorEastAsia"/>
                <w:szCs w:val="24"/>
              </w:rPr>
              <w:t xml:space="preserve"> </w:t>
            </w:r>
          </w:p>
          <w:p w:rsidR="00CD3601" w:rsidRPr="00423802" w:rsidRDefault="00CD3601" w:rsidP="00FC193E">
            <w:pPr>
              <w:pStyle w:val="Standard"/>
              <w:rPr>
                <w:rFonts w:cs="Times New Roman"/>
                <w:i/>
                <w:szCs w:val="24"/>
              </w:rPr>
            </w:pPr>
            <w:r w:rsidRPr="00423802">
              <w:rPr>
                <w:rFonts w:eastAsiaTheme="minorEastAsia"/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  <w:b/>
                <w:color w:val="000000"/>
              </w:rPr>
            </w:pPr>
            <w:r w:rsidRPr="00D43E46">
              <w:rPr>
                <w:color w:val="000000"/>
              </w:rPr>
              <w:t>индивидуальная, групповая, фронтальная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D3601" w:rsidRPr="00D43E46" w:rsidRDefault="00CD3601" w:rsidP="00FC193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текущий</w:t>
            </w: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gridSpan w:val="4"/>
            <w:vMerge/>
            <w:shd w:val="clear" w:color="auto" w:fill="auto"/>
          </w:tcPr>
          <w:p w:rsidR="00CD3601" w:rsidRPr="00D43E46" w:rsidRDefault="00CD3601" w:rsidP="00FC193E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CD3601" w:rsidRPr="00D43E46" w:rsidRDefault="00CD3601" w:rsidP="00FC193E">
            <w:pPr>
              <w:ind w:left="113" w:right="113"/>
              <w:rPr>
                <w:rFonts w:eastAsiaTheme="minorEastAsia"/>
                <w:b/>
                <w:color w:val="000000"/>
              </w:rPr>
            </w:pPr>
          </w:p>
        </w:tc>
      </w:tr>
    </w:tbl>
    <w:p w:rsidR="00CD3601" w:rsidRPr="00D43E46" w:rsidRDefault="00CD3601" w:rsidP="00CD3601"/>
    <w:p w:rsidR="00CD3601" w:rsidRPr="001E0873" w:rsidRDefault="00CD3601" w:rsidP="00CD3601">
      <w:pPr>
        <w:pStyle w:val="Style6"/>
        <w:spacing w:line="240" w:lineRule="auto"/>
        <w:rPr>
          <w:rFonts w:ascii="Times New Roman" w:hAnsi="Times New Roman"/>
          <w:b/>
        </w:rPr>
      </w:pPr>
    </w:p>
    <w:p w:rsidR="00CD3601" w:rsidRPr="001E0873" w:rsidRDefault="00CD3601" w:rsidP="00CD3601">
      <w:pPr>
        <w:shd w:val="clear" w:color="auto" w:fill="FFFFFF"/>
        <w:jc w:val="center"/>
        <w:rPr>
          <w:color w:val="000000"/>
        </w:rPr>
      </w:pPr>
    </w:p>
    <w:p w:rsidR="00CD3601" w:rsidRDefault="00CD3601" w:rsidP="003360AA">
      <w:pPr>
        <w:spacing w:after="200" w:line="276" w:lineRule="auto"/>
        <w:jc w:val="center"/>
        <w:rPr>
          <w:b/>
          <w:bCs/>
        </w:rPr>
      </w:pPr>
    </w:p>
    <w:sectPr w:rsidR="00CD3601" w:rsidSect="00CD36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7E" w:rsidRDefault="00965B7E" w:rsidP="00061AD8">
      <w:r>
        <w:separator/>
      </w:r>
    </w:p>
  </w:endnote>
  <w:endnote w:type="continuationSeparator" w:id="0">
    <w:p w:rsidR="00965B7E" w:rsidRDefault="00965B7E" w:rsidP="0006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7E" w:rsidRDefault="00965B7E" w:rsidP="00061AD8">
      <w:r>
        <w:separator/>
      </w:r>
    </w:p>
  </w:footnote>
  <w:footnote w:type="continuationSeparator" w:id="0">
    <w:p w:rsidR="00965B7E" w:rsidRDefault="00965B7E" w:rsidP="0006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C3"/>
    <w:multiLevelType w:val="singleLevel"/>
    <w:tmpl w:val="63123D28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">
    <w:nsid w:val="00E743DD"/>
    <w:multiLevelType w:val="hybridMultilevel"/>
    <w:tmpl w:val="850224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98508A"/>
    <w:multiLevelType w:val="hybridMultilevel"/>
    <w:tmpl w:val="83ACD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802D2"/>
    <w:multiLevelType w:val="singleLevel"/>
    <w:tmpl w:val="D31203B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3B2E9A"/>
    <w:multiLevelType w:val="hybridMultilevel"/>
    <w:tmpl w:val="14044820"/>
    <w:lvl w:ilvl="0" w:tplc="1B00207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2766FC5"/>
    <w:multiLevelType w:val="hybridMultilevel"/>
    <w:tmpl w:val="FF76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F19B9"/>
    <w:multiLevelType w:val="hybridMultilevel"/>
    <w:tmpl w:val="A4724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E0841"/>
    <w:multiLevelType w:val="hybridMultilevel"/>
    <w:tmpl w:val="7AFC8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B0C12"/>
    <w:multiLevelType w:val="hybridMultilevel"/>
    <w:tmpl w:val="8F4AA596"/>
    <w:lvl w:ilvl="0" w:tplc="F57C4896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42343"/>
    <w:multiLevelType w:val="hybridMultilevel"/>
    <w:tmpl w:val="800E0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6F5D5F"/>
    <w:multiLevelType w:val="hybridMultilevel"/>
    <w:tmpl w:val="CAF84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83470"/>
    <w:multiLevelType w:val="hybridMultilevel"/>
    <w:tmpl w:val="7774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9105F"/>
    <w:multiLevelType w:val="hybridMultilevel"/>
    <w:tmpl w:val="84D66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63E8B"/>
    <w:multiLevelType w:val="hybridMultilevel"/>
    <w:tmpl w:val="42F62D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2091C13"/>
    <w:multiLevelType w:val="hybridMultilevel"/>
    <w:tmpl w:val="9AAAF34A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B778F"/>
    <w:multiLevelType w:val="hybridMultilevel"/>
    <w:tmpl w:val="125A84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129B3"/>
    <w:multiLevelType w:val="hybridMultilevel"/>
    <w:tmpl w:val="C7127E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16"/>
  </w:num>
  <w:num w:numId="8">
    <w:abstractNumId w:val="18"/>
  </w:num>
  <w:num w:numId="9">
    <w:abstractNumId w:val="1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9"/>
  </w:num>
  <w:num w:numId="19">
    <w:abstractNumId w:val="0"/>
    <w:lvlOverride w:ilvl="0">
      <w:startOverride w:val="2"/>
    </w:lvlOverride>
  </w:num>
  <w:num w:numId="20">
    <w:abstractNumId w:val="3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AA"/>
    <w:rsid w:val="00004F09"/>
    <w:rsid w:val="00061AD8"/>
    <w:rsid w:val="00074443"/>
    <w:rsid w:val="00093FE2"/>
    <w:rsid w:val="000A5951"/>
    <w:rsid w:val="000A6D1C"/>
    <w:rsid w:val="000A6FF1"/>
    <w:rsid w:val="000D1EB7"/>
    <w:rsid w:val="000D27A9"/>
    <w:rsid w:val="000F2069"/>
    <w:rsid w:val="00124ECD"/>
    <w:rsid w:val="00141CFD"/>
    <w:rsid w:val="00175A15"/>
    <w:rsid w:val="001811FF"/>
    <w:rsid w:val="00185CD9"/>
    <w:rsid w:val="001B3F1D"/>
    <w:rsid w:val="00200E61"/>
    <w:rsid w:val="00206409"/>
    <w:rsid w:val="002112D2"/>
    <w:rsid w:val="00226965"/>
    <w:rsid w:val="00257745"/>
    <w:rsid w:val="00261BE5"/>
    <w:rsid w:val="00265B20"/>
    <w:rsid w:val="00290A7A"/>
    <w:rsid w:val="002A3D29"/>
    <w:rsid w:val="002A6DB4"/>
    <w:rsid w:val="002A7F85"/>
    <w:rsid w:val="002B3B7E"/>
    <w:rsid w:val="002B5217"/>
    <w:rsid w:val="002B5C7D"/>
    <w:rsid w:val="002C5503"/>
    <w:rsid w:val="002C5E44"/>
    <w:rsid w:val="002E7467"/>
    <w:rsid w:val="003360AA"/>
    <w:rsid w:val="00342C23"/>
    <w:rsid w:val="00350CF4"/>
    <w:rsid w:val="00374701"/>
    <w:rsid w:val="003A6682"/>
    <w:rsid w:val="003D6F1C"/>
    <w:rsid w:val="003F2EE2"/>
    <w:rsid w:val="003F6C0A"/>
    <w:rsid w:val="00407078"/>
    <w:rsid w:val="00421981"/>
    <w:rsid w:val="00430CC4"/>
    <w:rsid w:val="00436055"/>
    <w:rsid w:val="00466241"/>
    <w:rsid w:val="00476432"/>
    <w:rsid w:val="00494464"/>
    <w:rsid w:val="004B3E06"/>
    <w:rsid w:val="004B68EB"/>
    <w:rsid w:val="004D7EE7"/>
    <w:rsid w:val="004E6110"/>
    <w:rsid w:val="0051273B"/>
    <w:rsid w:val="005326AF"/>
    <w:rsid w:val="00562727"/>
    <w:rsid w:val="00580C22"/>
    <w:rsid w:val="005C1367"/>
    <w:rsid w:val="005F30A4"/>
    <w:rsid w:val="005F6AE1"/>
    <w:rsid w:val="0060267C"/>
    <w:rsid w:val="00622047"/>
    <w:rsid w:val="006327EF"/>
    <w:rsid w:val="00637EDA"/>
    <w:rsid w:val="00646123"/>
    <w:rsid w:val="00674862"/>
    <w:rsid w:val="006823F3"/>
    <w:rsid w:val="006D1492"/>
    <w:rsid w:val="006F385F"/>
    <w:rsid w:val="006F62DB"/>
    <w:rsid w:val="007A0316"/>
    <w:rsid w:val="007A3D69"/>
    <w:rsid w:val="007B0705"/>
    <w:rsid w:val="007B7BB0"/>
    <w:rsid w:val="007F36CA"/>
    <w:rsid w:val="00895D05"/>
    <w:rsid w:val="008A42B6"/>
    <w:rsid w:val="008D4BD3"/>
    <w:rsid w:val="008F154B"/>
    <w:rsid w:val="00907B5C"/>
    <w:rsid w:val="00950918"/>
    <w:rsid w:val="00963359"/>
    <w:rsid w:val="00965B7E"/>
    <w:rsid w:val="00973251"/>
    <w:rsid w:val="009846AE"/>
    <w:rsid w:val="009847D1"/>
    <w:rsid w:val="00991605"/>
    <w:rsid w:val="009A1B0C"/>
    <w:rsid w:val="009A33A4"/>
    <w:rsid w:val="009B501C"/>
    <w:rsid w:val="009C0FB5"/>
    <w:rsid w:val="009D06D3"/>
    <w:rsid w:val="009D1964"/>
    <w:rsid w:val="009D4D79"/>
    <w:rsid w:val="009E2CD7"/>
    <w:rsid w:val="009F07C1"/>
    <w:rsid w:val="00A25849"/>
    <w:rsid w:val="00A30682"/>
    <w:rsid w:val="00A45766"/>
    <w:rsid w:val="00A47A27"/>
    <w:rsid w:val="00A56A29"/>
    <w:rsid w:val="00A95574"/>
    <w:rsid w:val="00AA12F4"/>
    <w:rsid w:val="00AE1DFA"/>
    <w:rsid w:val="00B01373"/>
    <w:rsid w:val="00B02EF9"/>
    <w:rsid w:val="00B12A03"/>
    <w:rsid w:val="00B21A4C"/>
    <w:rsid w:val="00B31E6A"/>
    <w:rsid w:val="00B35F0A"/>
    <w:rsid w:val="00B67DB1"/>
    <w:rsid w:val="00B7096A"/>
    <w:rsid w:val="00B90A51"/>
    <w:rsid w:val="00BC0C02"/>
    <w:rsid w:val="00BF35A2"/>
    <w:rsid w:val="00C06810"/>
    <w:rsid w:val="00C12005"/>
    <w:rsid w:val="00C25E11"/>
    <w:rsid w:val="00C4645B"/>
    <w:rsid w:val="00C62DAE"/>
    <w:rsid w:val="00C67214"/>
    <w:rsid w:val="00C67875"/>
    <w:rsid w:val="00C72F0D"/>
    <w:rsid w:val="00C8503A"/>
    <w:rsid w:val="00C95F5C"/>
    <w:rsid w:val="00CB1F7F"/>
    <w:rsid w:val="00CC01FC"/>
    <w:rsid w:val="00CD3601"/>
    <w:rsid w:val="00CF1FFD"/>
    <w:rsid w:val="00D13DDD"/>
    <w:rsid w:val="00D56A71"/>
    <w:rsid w:val="00D56C83"/>
    <w:rsid w:val="00D726EF"/>
    <w:rsid w:val="00D978BE"/>
    <w:rsid w:val="00DC2074"/>
    <w:rsid w:val="00DC4B63"/>
    <w:rsid w:val="00DD64D3"/>
    <w:rsid w:val="00DE282D"/>
    <w:rsid w:val="00DF40D9"/>
    <w:rsid w:val="00E1694D"/>
    <w:rsid w:val="00E26B1C"/>
    <w:rsid w:val="00E40DBF"/>
    <w:rsid w:val="00E530DB"/>
    <w:rsid w:val="00E557E8"/>
    <w:rsid w:val="00E852A9"/>
    <w:rsid w:val="00E9604B"/>
    <w:rsid w:val="00E96852"/>
    <w:rsid w:val="00EA4CC8"/>
    <w:rsid w:val="00EB5E0A"/>
    <w:rsid w:val="00EC083F"/>
    <w:rsid w:val="00EC7607"/>
    <w:rsid w:val="00ED1793"/>
    <w:rsid w:val="00ED467A"/>
    <w:rsid w:val="00F00537"/>
    <w:rsid w:val="00F11DA6"/>
    <w:rsid w:val="00F3057F"/>
    <w:rsid w:val="00F36DF7"/>
    <w:rsid w:val="00F56F1F"/>
    <w:rsid w:val="00F73741"/>
    <w:rsid w:val="00F80538"/>
    <w:rsid w:val="00F862B9"/>
    <w:rsid w:val="00FA562D"/>
    <w:rsid w:val="00FB56E5"/>
    <w:rsid w:val="00FC193E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A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D05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CD3601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CD360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CD36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CD360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CD3601"/>
    <w:pPr>
      <w:keepNext/>
      <w:suppressAutoHyphens w:val="0"/>
      <w:jc w:val="center"/>
      <w:outlineLvl w:val="7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D0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360AA"/>
    <w:pPr>
      <w:spacing w:before="75" w:after="150"/>
    </w:pPr>
    <w:rPr>
      <w:rFonts w:ascii="Verdana" w:hAnsi="Verdana" w:cs="Verdana"/>
      <w:sz w:val="18"/>
      <w:szCs w:val="18"/>
    </w:rPr>
  </w:style>
  <w:style w:type="table" w:styleId="a4">
    <w:name w:val="Table Grid"/>
    <w:basedOn w:val="a1"/>
    <w:rsid w:val="00D56C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56C8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56C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D56C8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rsid w:val="00D56C8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D56C8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locked/>
    <w:rsid w:val="00D56C8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56C83"/>
    <w:rPr>
      <w:rFonts w:cs="Times New Roman"/>
    </w:rPr>
  </w:style>
  <w:style w:type="paragraph" w:styleId="aa">
    <w:name w:val="List Paragraph"/>
    <w:basedOn w:val="a"/>
    <w:uiPriority w:val="34"/>
    <w:qFormat/>
    <w:rsid w:val="009F07C1"/>
    <w:pPr>
      <w:ind w:left="720"/>
      <w:contextualSpacing/>
    </w:pPr>
  </w:style>
  <w:style w:type="character" w:styleId="ab">
    <w:name w:val="Strong"/>
    <w:basedOn w:val="a0"/>
    <w:qFormat/>
    <w:rsid w:val="00004F09"/>
    <w:rPr>
      <w:rFonts w:cs="Times New Roman"/>
      <w:b/>
      <w:bCs/>
    </w:rPr>
  </w:style>
  <w:style w:type="paragraph" w:customStyle="1" w:styleId="msonormalbullet2gif">
    <w:name w:val="msonormalbullet2.gif"/>
    <w:basedOn w:val="a"/>
    <w:uiPriority w:val="99"/>
    <w:rsid w:val="00004F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uiPriority w:val="99"/>
    <w:rsid w:val="00004F09"/>
    <w:rPr>
      <w:rFonts w:cs="Times New Roman"/>
    </w:rPr>
  </w:style>
  <w:style w:type="paragraph" w:styleId="ac">
    <w:name w:val="No Spacing"/>
    <w:link w:val="ad"/>
    <w:uiPriority w:val="1"/>
    <w:qFormat/>
    <w:rsid w:val="00004F09"/>
    <w:rPr>
      <w:rFonts w:eastAsia="Times New Roman"/>
    </w:rPr>
  </w:style>
  <w:style w:type="paragraph" w:customStyle="1" w:styleId="Default">
    <w:name w:val="Default"/>
    <w:uiPriority w:val="99"/>
    <w:rsid w:val="00895D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895D0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95D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895D05"/>
    <w:rPr>
      <w:rFonts w:eastAsia="Times New Roman"/>
      <w:lang w:eastAsia="en-US"/>
    </w:rPr>
  </w:style>
  <w:style w:type="character" w:customStyle="1" w:styleId="FontStyle47">
    <w:name w:val="Font Style47"/>
    <w:rsid w:val="00CD3601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uiPriority w:val="99"/>
    <w:rsid w:val="00CD3601"/>
    <w:pPr>
      <w:widowControl w:val="0"/>
      <w:suppressAutoHyphens w:val="0"/>
      <w:autoSpaceDE w:val="0"/>
      <w:autoSpaceDN w:val="0"/>
      <w:adjustRightInd w:val="0"/>
      <w:spacing w:line="247" w:lineRule="exact"/>
      <w:ind w:firstLine="230"/>
      <w:jc w:val="both"/>
    </w:pPr>
    <w:rPr>
      <w:rFonts w:ascii="Franklin Gothic Medium" w:hAnsi="Franklin Gothic Medium"/>
      <w:lang w:eastAsia="ru-RU"/>
    </w:rPr>
  </w:style>
  <w:style w:type="character" w:styleId="ae">
    <w:name w:val="Book Title"/>
    <w:uiPriority w:val="33"/>
    <w:qFormat/>
    <w:rsid w:val="00CD3601"/>
    <w:rPr>
      <w:b/>
      <w:bCs/>
      <w:smallCaps/>
      <w:spacing w:val="5"/>
    </w:rPr>
  </w:style>
  <w:style w:type="character" w:customStyle="1" w:styleId="c1">
    <w:name w:val="c1"/>
    <w:basedOn w:val="a0"/>
    <w:rsid w:val="00CD3601"/>
    <w:rPr>
      <w:rFonts w:cs="Times New Roman"/>
    </w:rPr>
  </w:style>
  <w:style w:type="character" w:customStyle="1" w:styleId="NoSpacingChar">
    <w:name w:val="No Spacing Char"/>
    <w:basedOn w:val="a0"/>
    <w:link w:val="12"/>
    <w:locked/>
    <w:rsid w:val="00CD3601"/>
    <w:rPr>
      <w:rFonts w:eastAsia="Times New Roman"/>
      <w:lang w:eastAsia="en-US"/>
    </w:rPr>
  </w:style>
  <w:style w:type="paragraph" w:customStyle="1" w:styleId="Style6">
    <w:name w:val="Style6"/>
    <w:basedOn w:val="a"/>
    <w:rsid w:val="00CD3601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Franklin Gothic Heavy" w:hAnsi="Franklin Gothic Heavy"/>
      <w:lang w:eastAsia="ru-RU"/>
    </w:rPr>
  </w:style>
  <w:style w:type="character" w:styleId="af">
    <w:name w:val="Hyperlink"/>
    <w:basedOn w:val="a0"/>
    <w:rsid w:val="00CD360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CD36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D36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D360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D360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D360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5">
    <w:name w:val="Style5"/>
    <w:basedOn w:val="a"/>
    <w:rsid w:val="00CD3601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CD3601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9">
    <w:name w:val="Style19"/>
    <w:basedOn w:val="a"/>
    <w:rsid w:val="00CD3601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23">
    <w:name w:val="Style23"/>
    <w:basedOn w:val="a"/>
    <w:rsid w:val="00CD3601"/>
    <w:pPr>
      <w:widowControl w:val="0"/>
      <w:suppressAutoHyphens w:val="0"/>
      <w:autoSpaceDE w:val="0"/>
      <w:autoSpaceDN w:val="0"/>
      <w:adjustRightInd w:val="0"/>
      <w:spacing w:line="221" w:lineRule="exact"/>
      <w:ind w:hanging="874"/>
    </w:pPr>
    <w:rPr>
      <w:lang w:eastAsia="ru-RU"/>
    </w:rPr>
  </w:style>
  <w:style w:type="paragraph" w:customStyle="1" w:styleId="Style39">
    <w:name w:val="Style39"/>
    <w:basedOn w:val="a"/>
    <w:rsid w:val="00CD3601"/>
    <w:pPr>
      <w:widowControl w:val="0"/>
      <w:suppressAutoHyphens w:val="0"/>
      <w:autoSpaceDE w:val="0"/>
      <w:autoSpaceDN w:val="0"/>
      <w:adjustRightInd w:val="0"/>
      <w:spacing w:line="216" w:lineRule="exact"/>
      <w:ind w:hanging="240"/>
      <w:jc w:val="both"/>
    </w:pPr>
    <w:rPr>
      <w:lang w:eastAsia="ru-RU"/>
    </w:rPr>
  </w:style>
  <w:style w:type="paragraph" w:customStyle="1" w:styleId="Style40">
    <w:name w:val="Style40"/>
    <w:basedOn w:val="a"/>
    <w:rsid w:val="00CD3601"/>
    <w:pPr>
      <w:widowControl w:val="0"/>
      <w:suppressAutoHyphens w:val="0"/>
      <w:autoSpaceDE w:val="0"/>
      <w:autoSpaceDN w:val="0"/>
      <w:adjustRightInd w:val="0"/>
      <w:spacing w:line="214" w:lineRule="exact"/>
      <w:ind w:hanging="235"/>
      <w:jc w:val="both"/>
    </w:pPr>
    <w:rPr>
      <w:lang w:eastAsia="ru-RU"/>
    </w:rPr>
  </w:style>
  <w:style w:type="paragraph" w:customStyle="1" w:styleId="Style41">
    <w:name w:val="Style41"/>
    <w:basedOn w:val="a"/>
    <w:rsid w:val="00CD3601"/>
    <w:pPr>
      <w:widowControl w:val="0"/>
      <w:suppressAutoHyphens w:val="0"/>
      <w:autoSpaceDE w:val="0"/>
      <w:autoSpaceDN w:val="0"/>
      <w:adjustRightInd w:val="0"/>
      <w:spacing w:line="214" w:lineRule="exact"/>
      <w:ind w:firstLine="480"/>
    </w:pPr>
    <w:rPr>
      <w:lang w:eastAsia="ru-RU"/>
    </w:rPr>
  </w:style>
  <w:style w:type="paragraph" w:customStyle="1" w:styleId="Style43">
    <w:name w:val="Style43"/>
    <w:basedOn w:val="a"/>
    <w:rsid w:val="00CD3601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lang w:eastAsia="ru-RU"/>
    </w:rPr>
  </w:style>
  <w:style w:type="character" w:customStyle="1" w:styleId="FontStyle46">
    <w:name w:val="Font Style46"/>
    <w:basedOn w:val="a0"/>
    <w:rsid w:val="00CD360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basedOn w:val="a0"/>
    <w:rsid w:val="00CD3601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CD360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basedOn w:val="a0"/>
    <w:rsid w:val="00CD360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CD3601"/>
    <w:rPr>
      <w:rFonts w:ascii="Arial" w:hAnsi="Arial" w:cs="Arial" w:hint="default"/>
      <w:sz w:val="14"/>
      <w:szCs w:val="14"/>
    </w:rPr>
  </w:style>
  <w:style w:type="paragraph" w:styleId="af0">
    <w:name w:val="Body Text Indent"/>
    <w:basedOn w:val="a"/>
    <w:link w:val="af1"/>
    <w:rsid w:val="00CD3601"/>
    <w:pPr>
      <w:suppressAutoHyphens w:val="0"/>
      <w:ind w:firstLine="720"/>
    </w:pPr>
    <w:rPr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D3601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basedOn w:val="default-paragraph-style"/>
    <w:rsid w:val="00CD3601"/>
  </w:style>
  <w:style w:type="paragraph" w:customStyle="1" w:styleId="default-paragraph-style">
    <w:name w:val="default-paragraph-style"/>
    <w:rsid w:val="00CD3601"/>
    <w:pPr>
      <w:widowControl w:val="0"/>
      <w:adjustRightInd w:val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P1">
    <w:name w:val="P1"/>
    <w:basedOn w:val="Standard"/>
    <w:rsid w:val="00CD3601"/>
    <w:pPr>
      <w:jc w:val="center"/>
    </w:pPr>
    <w:rPr>
      <w:b/>
      <w:i/>
      <w:sz w:val="28"/>
    </w:rPr>
  </w:style>
  <w:style w:type="paragraph" w:customStyle="1" w:styleId="P21">
    <w:name w:val="P21"/>
    <w:basedOn w:val="Standard"/>
    <w:rsid w:val="00CD3601"/>
    <w:pPr>
      <w:jc w:val="center"/>
    </w:pPr>
    <w:rPr>
      <w:b/>
      <w:i/>
      <w:sz w:val="28"/>
    </w:rPr>
  </w:style>
  <w:style w:type="paragraph" w:customStyle="1" w:styleId="P7">
    <w:name w:val="P7"/>
    <w:basedOn w:val="Standard"/>
    <w:rsid w:val="00CD3601"/>
    <w:pPr>
      <w:jc w:val="center"/>
    </w:pPr>
    <w:rPr>
      <w:i/>
      <w:sz w:val="20"/>
    </w:rPr>
  </w:style>
  <w:style w:type="paragraph" w:customStyle="1" w:styleId="P17">
    <w:name w:val="P17"/>
    <w:basedOn w:val="Standard"/>
    <w:rsid w:val="00CD3601"/>
    <w:pPr>
      <w:ind w:left="284" w:hanging="141"/>
    </w:pPr>
    <w:rPr>
      <w:b/>
      <w:i/>
      <w:sz w:val="18"/>
    </w:rPr>
  </w:style>
  <w:style w:type="paragraph" w:customStyle="1" w:styleId="P30">
    <w:name w:val="P30"/>
    <w:basedOn w:val="Standard"/>
    <w:rsid w:val="00CD3601"/>
    <w:pPr>
      <w:ind w:left="284" w:right="141" w:hanging="141"/>
    </w:pPr>
    <w:rPr>
      <w:b/>
      <w:i/>
      <w:sz w:val="18"/>
    </w:rPr>
  </w:style>
  <w:style w:type="character" w:customStyle="1" w:styleId="T3">
    <w:name w:val="T3"/>
    <w:rsid w:val="00CD3601"/>
    <w:rPr>
      <w:b/>
      <w:bCs w:val="0"/>
      <w:i/>
      <w:iCs w:val="0"/>
      <w:sz w:val="18"/>
    </w:rPr>
  </w:style>
  <w:style w:type="character" w:customStyle="1" w:styleId="T4">
    <w:name w:val="T4"/>
    <w:rsid w:val="00CD3601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CD3601"/>
    <w:pPr>
      <w:ind w:left="284" w:hanging="141"/>
    </w:pPr>
  </w:style>
  <w:style w:type="paragraph" w:customStyle="1" w:styleId="P8">
    <w:name w:val="P8"/>
    <w:basedOn w:val="Standard"/>
    <w:rsid w:val="00CD3601"/>
    <w:rPr>
      <w:b/>
      <w:i/>
      <w:sz w:val="18"/>
    </w:rPr>
  </w:style>
  <w:style w:type="paragraph" w:customStyle="1" w:styleId="P9">
    <w:name w:val="P9"/>
    <w:basedOn w:val="Standard"/>
    <w:rsid w:val="00CD3601"/>
    <w:rPr>
      <w:i/>
      <w:sz w:val="18"/>
    </w:rPr>
  </w:style>
  <w:style w:type="paragraph" w:customStyle="1" w:styleId="P24">
    <w:name w:val="P24"/>
    <w:basedOn w:val="Standard"/>
    <w:rsid w:val="00CD3601"/>
    <w:pPr>
      <w:jc w:val="center"/>
    </w:pPr>
    <w:rPr>
      <w:i/>
      <w:sz w:val="52"/>
    </w:rPr>
  </w:style>
  <w:style w:type="paragraph" w:customStyle="1" w:styleId="P10">
    <w:name w:val="P10"/>
    <w:basedOn w:val="Standard"/>
    <w:rsid w:val="00CD3601"/>
    <w:pPr>
      <w:jc w:val="center"/>
    </w:pPr>
    <w:rPr>
      <w:i/>
      <w:sz w:val="18"/>
    </w:rPr>
  </w:style>
  <w:style w:type="paragraph" w:customStyle="1" w:styleId="P2">
    <w:name w:val="P2"/>
    <w:basedOn w:val="Standard"/>
    <w:rsid w:val="00CD3601"/>
    <w:rPr>
      <w:i/>
      <w:sz w:val="28"/>
    </w:rPr>
  </w:style>
  <w:style w:type="paragraph" w:customStyle="1" w:styleId="P3">
    <w:name w:val="P3"/>
    <w:basedOn w:val="Standard"/>
    <w:rsid w:val="00CD3601"/>
    <w:pPr>
      <w:jc w:val="center"/>
    </w:pPr>
    <w:rPr>
      <w:i/>
      <w:sz w:val="28"/>
    </w:rPr>
  </w:style>
  <w:style w:type="paragraph" w:customStyle="1" w:styleId="P25">
    <w:name w:val="P25"/>
    <w:basedOn w:val="Standard"/>
    <w:rsid w:val="00CD3601"/>
    <w:pPr>
      <w:jc w:val="center"/>
    </w:pPr>
    <w:rPr>
      <w:b/>
      <w:sz w:val="40"/>
    </w:rPr>
  </w:style>
  <w:style w:type="paragraph" w:customStyle="1" w:styleId="P12">
    <w:name w:val="P12"/>
    <w:basedOn w:val="Standard"/>
    <w:rsid w:val="00CD3601"/>
    <w:pPr>
      <w:jc w:val="center"/>
    </w:pPr>
    <w:rPr>
      <w:i/>
    </w:rPr>
  </w:style>
  <w:style w:type="paragraph" w:customStyle="1" w:styleId="P11">
    <w:name w:val="P11"/>
    <w:basedOn w:val="Standard"/>
    <w:rsid w:val="00CD3601"/>
    <w:rPr>
      <w:i/>
    </w:rPr>
  </w:style>
  <w:style w:type="paragraph" w:customStyle="1" w:styleId="P27">
    <w:name w:val="P27"/>
    <w:basedOn w:val="Standard"/>
    <w:rsid w:val="00CD3601"/>
    <w:pPr>
      <w:jc w:val="center"/>
    </w:pPr>
    <w:rPr>
      <w:rFonts w:ascii="Ampir Deco" w:hAnsi="Ampir Deco" w:cs="Microsoft Sans Serif"/>
      <w:b/>
      <w:i/>
      <w:sz w:val="40"/>
    </w:rPr>
  </w:style>
  <w:style w:type="paragraph" w:customStyle="1" w:styleId="P13">
    <w:name w:val="P13"/>
    <w:basedOn w:val="Standard"/>
    <w:rsid w:val="00CD3601"/>
    <w:pPr>
      <w:jc w:val="center"/>
    </w:pPr>
    <w:rPr>
      <w:b/>
      <w:sz w:val="40"/>
    </w:rPr>
  </w:style>
  <w:style w:type="paragraph" w:customStyle="1" w:styleId="P31">
    <w:name w:val="P31"/>
    <w:basedOn w:val="Standard"/>
    <w:rsid w:val="00CD3601"/>
    <w:pPr>
      <w:tabs>
        <w:tab w:val="left" w:pos="9289"/>
      </w:tabs>
      <w:ind w:left="7560"/>
      <w:jc w:val="right"/>
    </w:pPr>
    <w:rPr>
      <w:b/>
      <w:i/>
      <w:sz w:val="20"/>
    </w:rPr>
  </w:style>
  <w:style w:type="paragraph" w:customStyle="1" w:styleId="P32">
    <w:name w:val="P32"/>
    <w:basedOn w:val="Standard"/>
    <w:rsid w:val="00CD3601"/>
    <w:pPr>
      <w:tabs>
        <w:tab w:val="left" w:pos="9782"/>
      </w:tabs>
      <w:ind w:left="7560"/>
      <w:jc w:val="right"/>
    </w:pPr>
    <w:rPr>
      <w:b/>
      <w:i/>
      <w:sz w:val="20"/>
    </w:rPr>
  </w:style>
  <w:style w:type="paragraph" w:customStyle="1" w:styleId="P18">
    <w:name w:val="P18"/>
    <w:basedOn w:val="Standard"/>
    <w:rsid w:val="00CD3601"/>
    <w:pPr>
      <w:tabs>
        <w:tab w:val="left" w:pos="9289"/>
      </w:tabs>
      <w:ind w:left="360"/>
      <w:jc w:val="center"/>
    </w:pPr>
    <w:rPr>
      <w:rFonts w:ascii="Cassandra" w:hAnsi="Cassandra"/>
      <w:b/>
      <w:sz w:val="28"/>
    </w:rPr>
  </w:style>
  <w:style w:type="paragraph" w:customStyle="1" w:styleId="P19">
    <w:name w:val="P19"/>
    <w:basedOn w:val="Standard"/>
    <w:rsid w:val="00CD3601"/>
    <w:pPr>
      <w:pageBreakBefore/>
      <w:jc w:val="center"/>
    </w:pPr>
  </w:style>
  <w:style w:type="paragraph" w:customStyle="1" w:styleId="P6">
    <w:name w:val="P6"/>
    <w:basedOn w:val="Standard"/>
    <w:rsid w:val="00CD3601"/>
    <w:pPr>
      <w:jc w:val="center"/>
    </w:pPr>
  </w:style>
  <w:style w:type="paragraph" w:customStyle="1" w:styleId="P4">
    <w:name w:val="P4"/>
    <w:basedOn w:val="Standard"/>
    <w:rsid w:val="00CD3601"/>
    <w:pPr>
      <w:jc w:val="center"/>
    </w:pPr>
    <w:rPr>
      <w:b/>
      <w:sz w:val="28"/>
    </w:rPr>
  </w:style>
  <w:style w:type="paragraph" w:customStyle="1" w:styleId="P14">
    <w:name w:val="P14"/>
    <w:basedOn w:val="Standard"/>
    <w:rsid w:val="00CD3601"/>
    <w:pPr>
      <w:jc w:val="center"/>
    </w:pPr>
    <w:rPr>
      <w:b/>
    </w:rPr>
  </w:style>
  <w:style w:type="character" w:customStyle="1" w:styleId="T5">
    <w:name w:val="T5"/>
    <w:rsid w:val="00CD3601"/>
  </w:style>
  <w:style w:type="paragraph" w:customStyle="1" w:styleId="P15">
    <w:name w:val="P15"/>
    <w:basedOn w:val="Standard"/>
    <w:rsid w:val="00CD3601"/>
    <w:pPr>
      <w:tabs>
        <w:tab w:val="left" w:pos="2951"/>
      </w:tabs>
    </w:pPr>
  </w:style>
  <w:style w:type="paragraph" w:customStyle="1" w:styleId="P20">
    <w:name w:val="P20"/>
    <w:basedOn w:val="Standard"/>
    <w:rsid w:val="00CD3601"/>
    <w:pPr>
      <w:ind w:right="-108"/>
    </w:pPr>
  </w:style>
  <w:style w:type="character" w:customStyle="1" w:styleId="T1">
    <w:name w:val="T1"/>
    <w:rsid w:val="00CD3601"/>
    <w:rPr>
      <w:b/>
      <w:bCs w:val="0"/>
      <w:sz w:val="28"/>
    </w:rPr>
  </w:style>
  <w:style w:type="character" w:customStyle="1" w:styleId="T2">
    <w:name w:val="T2"/>
    <w:rsid w:val="00CD3601"/>
    <w:rPr>
      <w:b/>
      <w:bCs w:val="0"/>
      <w:sz w:val="28"/>
      <w:u w:val="single"/>
    </w:rPr>
  </w:style>
  <w:style w:type="paragraph" w:customStyle="1" w:styleId="P5">
    <w:name w:val="P5"/>
    <w:basedOn w:val="Standard"/>
    <w:rsid w:val="00CD3601"/>
    <w:rPr>
      <w:sz w:val="28"/>
    </w:rPr>
  </w:style>
  <w:style w:type="paragraph" w:styleId="af2">
    <w:name w:val="Balloon Text"/>
    <w:basedOn w:val="a"/>
    <w:link w:val="af3"/>
    <w:semiHidden/>
    <w:rsid w:val="00CD3601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CD3601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rsid w:val="00CD360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3601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CD3601"/>
  </w:style>
  <w:style w:type="paragraph" w:customStyle="1" w:styleId="210">
    <w:name w:val="Основной текст 21"/>
    <w:basedOn w:val="a"/>
    <w:rsid w:val="00CD3601"/>
    <w:pPr>
      <w:spacing w:line="100" w:lineRule="atLeast"/>
    </w:pPr>
    <w:rPr>
      <w:rFonts w:ascii="Tahoma" w:hAnsi="Tahoma" w:cs="Tahoma"/>
      <w:kern w:val="1"/>
      <w:lang w:eastAsia="hi-IN" w:bidi="hi-IN"/>
    </w:rPr>
  </w:style>
  <w:style w:type="character" w:customStyle="1" w:styleId="ad">
    <w:name w:val="Без интервала Знак"/>
    <w:basedOn w:val="a0"/>
    <w:link w:val="ac"/>
    <w:uiPriority w:val="1"/>
    <w:locked/>
    <w:rsid w:val="00CD360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493D-1192-42A7-829A-9B816BDD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35</Pages>
  <Words>10780</Words>
  <Characters>61449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Учитель 2</cp:lastModifiedBy>
  <cp:revision>45</cp:revision>
  <cp:lastPrinted>2017-08-28T08:55:00Z</cp:lastPrinted>
  <dcterms:created xsi:type="dcterms:W3CDTF">2015-10-11T18:06:00Z</dcterms:created>
  <dcterms:modified xsi:type="dcterms:W3CDTF">2023-02-27T13:39:00Z</dcterms:modified>
</cp:coreProperties>
</file>