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4279" w14:textId="6F1E1D06" w:rsidR="00387CD2" w:rsidRPr="001437C0" w:rsidRDefault="00134557">
      <w:pPr>
        <w:pStyle w:val="a3"/>
        <w:spacing w:before="66"/>
        <w:ind w:left="6449" w:right="92" w:firstLine="2151"/>
        <w:jc w:val="left"/>
        <w:rPr>
          <w:color w:val="FF0000"/>
        </w:rPr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№</w:t>
      </w:r>
      <w:r w:rsidR="00074995">
        <w:t xml:space="preserve"> </w:t>
      </w:r>
      <w:r w:rsidR="00074995" w:rsidRPr="00074995">
        <w:t>48\3</w:t>
      </w:r>
      <w:r w:rsidRPr="00074995">
        <w:t xml:space="preserve"> от </w:t>
      </w:r>
      <w:r w:rsidR="00074995" w:rsidRPr="00074995">
        <w:t>31</w:t>
      </w:r>
      <w:r w:rsidRPr="00074995">
        <w:t>.05.2021 г.</w:t>
      </w:r>
    </w:p>
    <w:p w14:paraId="3006427A" w14:textId="77777777" w:rsidR="00387CD2" w:rsidRPr="001437C0" w:rsidRDefault="00387CD2">
      <w:pPr>
        <w:pStyle w:val="a3"/>
        <w:ind w:left="0" w:firstLine="0"/>
        <w:jc w:val="left"/>
        <w:rPr>
          <w:color w:val="FF0000"/>
          <w:sz w:val="26"/>
        </w:rPr>
      </w:pPr>
    </w:p>
    <w:p w14:paraId="3006427B" w14:textId="77777777" w:rsidR="00387CD2" w:rsidRDefault="00387CD2">
      <w:pPr>
        <w:pStyle w:val="a3"/>
        <w:spacing w:before="8"/>
        <w:ind w:left="0" w:firstLine="0"/>
        <w:jc w:val="left"/>
        <w:rPr>
          <w:sz w:val="22"/>
        </w:rPr>
      </w:pPr>
    </w:p>
    <w:p w14:paraId="3006427C" w14:textId="77777777" w:rsidR="00387CD2" w:rsidRDefault="00134557">
      <w:pPr>
        <w:pStyle w:val="1"/>
        <w:spacing w:line="278" w:lineRule="auto"/>
        <w:ind w:left="750" w:right="648" w:firstLine="484"/>
        <w:jc w:val="left"/>
      </w:pPr>
      <w:r>
        <w:t>ИЗМЕНЕНИЯ в основную образовательную программу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открытием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</w:t>
      </w:r>
    </w:p>
    <w:p w14:paraId="3006427D" w14:textId="77777777" w:rsidR="00387CD2" w:rsidRDefault="00134557">
      <w:pPr>
        <w:spacing w:line="276" w:lineRule="auto"/>
        <w:ind w:left="306" w:right="92" w:firstLine="148"/>
        <w:rPr>
          <w:b/>
          <w:sz w:val="24"/>
        </w:rPr>
      </w:pPr>
      <w:r>
        <w:rPr>
          <w:b/>
          <w:sz w:val="24"/>
        </w:rPr>
        <w:t>технологической направленностей «Точка роста», в целях обеспечения 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«Современная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национального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«Образование».</w:t>
      </w:r>
    </w:p>
    <w:p w14:paraId="3006427E" w14:textId="77777777" w:rsidR="00387CD2" w:rsidRDefault="00134557">
      <w:pPr>
        <w:pStyle w:val="a3"/>
        <w:spacing w:before="189"/>
        <w:ind w:left="683" w:firstLine="0"/>
      </w:pPr>
      <w:r>
        <w:t>Во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14:paraId="3006427F" w14:textId="77777777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before="4" w:line="237" w:lineRule="auto"/>
        <w:ind w:right="106" w:firstLine="566"/>
        <w:rPr>
          <w:sz w:val="24"/>
        </w:rPr>
      </w:pPr>
      <w:r>
        <w:rPr>
          <w:sz w:val="24"/>
        </w:rPr>
        <w:t>Федеральный закон от 29.12.2012 № 273-ФЗ (ред. от 31.07.2020)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http://www.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consultant.ru/</w:t>
      </w:r>
      <w:proofErr w:type="spellStart"/>
      <w:r>
        <w:rPr>
          <w:sz w:val="24"/>
        </w:rPr>
        <w:t>document</w:t>
      </w:r>
      <w:proofErr w:type="spellEnd"/>
      <w:r>
        <w:rPr>
          <w:sz w:val="24"/>
        </w:rPr>
        <w:t>/cons_doc_LAW_140174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28.09.2020).</w:t>
      </w:r>
    </w:p>
    <w:p w14:paraId="30064280" w14:textId="77777777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before="7" w:line="237" w:lineRule="auto"/>
        <w:ind w:right="104" w:firstLine="566"/>
        <w:rPr>
          <w:sz w:val="24"/>
        </w:rPr>
      </w:pPr>
      <w:r>
        <w:rPr>
          <w:sz w:val="24"/>
        </w:rPr>
        <w:t xml:space="preserve">Паспорт национального проекта «Образование» (утв. президиумом Совета при </w:t>
      </w:r>
      <w:proofErr w:type="gramStart"/>
      <w:r>
        <w:rPr>
          <w:sz w:val="24"/>
        </w:rPr>
        <w:t>Пре-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зиденте</w:t>
      </w:r>
      <w:proofErr w:type="spellEnd"/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РФ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2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24.12.2018</w:t>
      </w:r>
    </w:p>
    <w:p w14:paraId="30064281" w14:textId="77777777" w:rsidR="00387CD2" w:rsidRDefault="00134557">
      <w:pPr>
        <w:pStyle w:val="a3"/>
        <w:spacing w:before="1"/>
        <w:ind w:right="110" w:firstLine="0"/>
      </w:pPr>
      <w:r>
        <w:t>№ 16).</w:t>
      </w:r>
      <w:r>
        <w:rPr>
          <w:spacing w:val="1"/>
        </w:rPr>
        <w:t xml:space="preserve"> </w:t>
      </w:r>
      <w:r>
        <w:t xml:space="preserve">— URL: </w:t>
      </w:r>
      <w:hyperlink r:id="rId6">
        <w:r>
          <w:t>http://www.consultant.ru/document/cons_doc_LAW_319308/</w:t>
        </w:r>
      </w:hyperlink>
      <w:r>
        <w:t xml:space="preserve"> (дата обращения:</w:t>
      </w:r>
      <w:r>
        <w:rPr>
          <w:spacing w:val="1"/>
        </w:rPr>
        <w:t xml:space="preserve"> </w:t>
      </w:r>
      <w:r>
        <w:t>10.03.2021).</w:t>
      </w:r>
    </w:p>
    <w:p w14:paraId="30064282" w14:textId="77777777" w:rsidR="00387CD2" w:rsidRDefault="00134557">
      <w:pPr>
        <w:pStyle w:val="a4"/>
        <w:numPr>
          <w:ilvl w:val="0"/>
          <w:numId w:val="13"/>
        </w:numPr>
        <w:tabs>
          <w:tab w:val="left" w:pos="1110"/>
          <w:tab w:val="left" w:pos="1111"/>
        </w:tabs>
        <w:spacing w:before="2"/>
        <w:ind w:right="102" w:firstLine="566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5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46"/>
          <w:sz w:val="24"/>
        </w:rPr>
        <w:t xml:space="preserve"> </w:t>
      </w:r>
      <w:r>
        <w:rPr>
          <w:sz w:val="24"/>
        </w:rPr>
        <w:t>(утв.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7"/>
          <w:sz w:val="24"/>
        </w:rPr>
        <w:t xml:space="preserve"> </w:t>
      </w:r>
      <w:r>
        <w:rPr>
          <w:sz w:val="24"/>
        </w:rPr>
        <w:t>РФ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26.12.2017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1642</w:t>
      </w:r>
      <w:r>
        <w:rPr>
          <w:spacing w:val="45"/>
          <w:sz w:val="24"/>
        </w:rPr>
        <w:t xml:space="preserve"> </w:t>
      </w:r>
      <w:r>
        <w:rPr>
          <w:sz w:val="24"/>
        </w:rPr>
        <w:t>(ред.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22.02.2021)</w:t>
      </w:r>
      <w:r>
        <w:rPr>
          <w:spacing w:val="42"/>
          <w:sz w:val="24"/>
        </w:rPr>
        <w:t xml:space="preserve"> </w:t>
      </w:r>
      <w:r>
        <w:rPr>
          <w:sz w:val="24"/>
        </w:rPr>
        <w:t>«Об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утверж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дении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hyperlink r:id="rId7">
        <w:r>
          <w:rPr>
            <w:sz w:val="24"/>
          </w:rPr>
          <w:t>http://www.consultant.ru/document/cons_doc_LAW_286474/cf742885e783e08d9387d7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364e34f26f87ec138f/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10.03.2021).</w:t>
      </w:r>
    </w:p>
    <w:p w14:paraId="30064283" w14:textId="77777777" w:rsidR="00387CD2" w:rsidRPr="001437C0" w:rsidRDefault="00134557">
      <w:pPr>
        <w:pStyle w:val="a4"/>
        <w:numPr>
          <w:ilvl w:val="0"/>
          <w:numId w:val="13"/>
        </w:numPr>
        <w:tabs>
          <w:tab w:val="left" w:pos="1111"/>
        </w:tabs>
        <w:ind w:right="103" w:firstLine="566"/>
        <w:rPr>
          <w:sz w:val="24"/>
          <w:lang w:val="en-US"/>
        </w:rPr>
      </w:pPr>
      <w:r>
        <w:rPr>
          <w:sz w:val="24"/>
        </w:rPr>
        <w:t>Профессиональный стандарт «Педагог (педагогическая деятельность в 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 общем, основном общем, среднем общем образовании), (воспитатель, 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16.06.2019) (Приказ Министерства труда и социальной защиты РФ от 18 октября 2013</w:t>
      </w:r>
      <w:r>
        <w:rPr>
          <w:spacing w:val="1"/>
          <w:sz w:val="24"/>
        </w:rPr>
        <w:t xml:space="preserve"> </w:t>
      </w:r>
      <w:r>
        <w:rPr>
          <w:sz w:val="24"/>
        </w:rPr>
        <w:t>г. № 544н, с изменениями, внесёнными приказом Министерства труда и соцзащиты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1115н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5.08.2016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422н).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http://knmc.centerstart.</w:t>
        </w:r>
      </w:hyperlink>
      <w:r>
        <w:rPr>
          <w:spacing w:val="1"/>
          <w:sz w:val="24"/>
        </w:rPr>
        <w:t xml:space="preserve"> </w:t>
      </w:r>
      <w:proofErr w:type="spellStart"/>
      <w:r w:rsidRPr="001437C0">
        <w:rPr>
          <w:sz w:val="24"/>
          <w:lang w:val="en-US"/>
        </w:rPr>
        <w:t>ru</w:t>
      </w:r>
      <w:proofErr w:type="spellEnd"/>
      <w:r w:rsidRPr="001437C0">
        <w:rPr>
          <w:sz w:val="24"/>
          <w:lang w:val="en-US"/>
        </w:rPr>
        <w:t>/sites/knmc.centerstart.ru/files/ps_pedagog_red_2016.pdf</w:t>
      </w:r>
      <w:r w:rsidRPr="001437C0">
        <w:rPr>
          <w:spacing w:val="-2"/>
          <w:sz w:val="24"/>
          <w:lang w:val="en-US"/>
        </w:rPr>
        <w:t xml:space="preserve"> </w:t>
      </w:r>
      <w:r w:rsidRPr="001437C0">
        <w:rPr>
          <w:sz w:val="24"/>
          <w:lang w:val="en-US"/>
        </w:rPr>
        <w:t>(</w:t>
      </w:r>
      <w:r>
        <w:rPr>
          <w:sz w:val="24"/>
        </w:rPr>
        <w:t>дата</w:t>
      </w:r>
      <w:r w:rsidRPr="001437C0">
        <w:rPr>
          <w:spacing w:val="-1"/>
          <w:sz w:val="24"/>
          <w:lang w:val="en-US"/>
        </w:rPr>
        <w:t xml:space="preserve"> </w:t>
      </w:r>
      <w:r>
        <w:rPr>
          <w:sz w:val="24"/>
        </w:rPr>
        <w:t>обращения</w:t>
      </w:r>
      <w:r w:rsidRPr="001437C0">
        <w:rPr>
          <w:sz w:val="24"/>
          <w:lang w:val="en-US"/>
        </w:rPr>
        <w:t>:</w:t>
      </w:r>
      <w:r w:rsidRPr="001437C0">
        <w:rPr>
          <w:spacing w:val="-1"/>
          <w:sz w:val="24"/>
          <w:lang w:val="en-US"/>
        </w:rPr>
        <w:t xml:space="preserve"> </w:t>
      </w:r>
      <w:r w:rsidRPr="001437C0">
        <w:rPr>
          <w:sz w:val="24"/>
          <w:lang w:val="en-US"/>
        </w:rPr>
        <w:t>10.03.2021).</w:t>
      </w:r>
    </w:p>
    <w:p w14:paraId="30064284" w14:textId="77777777" w:rsidR="00387CD2" w:rsidRDefault="00134557">
      <w:pPr>
        <w:pStyle w:val="a4"/>
        <w:numPr>
          <w:ilvl w:val="0"/>
          <w:numId w:val="13"/>
        </w:numPr>
        <w:tabs>
          <w:tab w:val="left" w:pos="1110"/>
          <w:tab w:val="left" w:pos="1111"/>
          <w:tab w:val="left" w:pos="1919"/>
          <w:tab w:val="left" w:pos="2750"/>
          <w:tab w:val="left" w:pos="3882"/>
        </w:tabs>
        <w:ind w:right="104" w:firstLine="566"/>
        <w:jc w:val="left"/>
        <w:rPr>
          <w:sz w:val="24"/>
        </w:rPr>
      </w:pPr>
      <w:r>
        <w:rPr>
          <w:sz w:val="24"/>
        </w:rPr>
        <w:t>Профессиональный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0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лых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труда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05.05.2018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298н</w:t>
      </w:r>
      <w:r>
        <w:rPr>
          <w:spacing w:val="1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2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3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взрослых»).</w:t>
      </w:r>
      <w:r>
        <w:rPr>
          <w:sz w:val="24"/>
        </w:rPr>
        <w:tab/>
        <w:t>—</w:t>
      </w:r>
      <w:r>
        <w:rPr>
          <w:sz w:val="24"/>
        </w:rPr>
        <w:tab/>
        <w:t>URL:</w:t>
      </w:r>
      <w:r>
        <w:rPr>
          <w:sz w:val="24"/>
        </w:rPr>
        <w:tab/>
        <w:t>//https://profstandart.rosmintrud.ru/obshchiy-informatsionnyy-</w:t>
      </w:r>
      <w:r>
        <w:rPr>
          <w:spacing w:val="-57"/>
          <w:sz w:val="24"/>
        </w:rPr>
        <w:t xml:space="preserve"> </w:t>
      </w:r>
      <w:r>
        <w:rPr>
          <w:sz w:val="24"/>
        </w:rPr>
        <w:t>blok/natsionalnyy-reestr-professionalnykh-standartov/reestr-professionalnykh-standartov/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index.php?ELEMENT_ID</w:t>
      </w:r>
      <w:proofErr w:type="spellEnd"/>
      <w:r>
        <w:rPr>
          <w:sz w:val="24"/>
        </w:rPr>
        <w:t>=48583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10.03.2021).</w:t>
      </w:r>
    </w:p>
    <w:p w14:paraId="30064285" w14:textId="77777777" w:rsidR="00387CD2" w:rsidRDefault="00134557">
      <w:pPr>
        <w:pStyle w:val="a4"/>
        <w:numPr>
          <w:ilvl w:val="0"/>
          <w:numId w:val="13"/>
        </w:numPr>
        <w:tabs>
          <w:tab w:val="left" w:pos="1110"/>
          <w:tab w:val="left" w:pos="1111"/>
        </w:tabs>
        <w:ind w:right="102" w:firstLine="566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 xml:space="preserve"> 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17.12.2010</w:t>
      </w:r>
    </w:p>
    <w:p w14:paraId="30064286" w14:textId="77777777" w:rsidR="00387CD2" w:rsidRDefault="00134557">
      <w:pPr>
        <w:pStyle w:val="a3"/>
        <w:spacing w:line="275" w:lineRule="exact"/>
        <w:ind w:firstLine="0"/>
        <w:jc w:val="left"/>
      </w:pPr>
      <w:r>
        <w:t>№</w:t>
      </w:r>
      <w:r>
        <w:rPr>
          <w:spacing w:val="-2"/>
        </w:rPr>
        <w:t xml:space="preserve"> </w:t>
      </w:r>
      <w:r>
        <w:t>1897)</w:t>
      </w:r>
      <w:r>
        <w:rPr>
          <w:spacing w:val="-2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21.12.2020).</w:t>
      </w:r>
      <w:r>
        <w:rPr>
          <w:spacing w:val="-2"/>
        </w:rPr>
        <w:t xml:space="preserve"> </w:t>
      </w:r>
      <w:r>
        <w:t>— URL:</w:t>
      </w:r>
      <w:r>
        <w:rPr>
          <w:spacing w:val="-1"/>
        </w:rPr>
        <w:t xml:space="preserve"> </w:t>
      </w:r>
      <w:r>
        <w:t>https://fgos.ru</w:t>
      </w:r>
      <w:r>
        <w:rPr>
          <w:spacing w:val="-1"/>
        </w:rPr>
        <w:t xml:space="preserve"> </w:t>
      </w:r>
      <w:r>
        <w:t>(дата</w:t>
      </w:r>
      <w:r>
        <w:rPr>
          <w:spacing w:val="-1"/>
        </w:rPr>
        <w:t xml:space="preserve"> </w:t>
      </w:r>
      <w:r>
        <w:t>обращения: 10.03.2021).</w:t>
      </w:r>
    </w:p>
    <w:p w14:paraId="4002F2AB" w14:textId="7B74D0E6" w:rsidR="00387CD2" w:rsidRPr="004E6847" w:rsidRDefault="00134557" w:rsidP="004E6847">
      <w:pPr>
        <w:pStyle w:val="a4"/>
        <w:numPr>
          <w:ilvl w:val="0"/>
          <w:numId w:val="13"/>
        </w:numPr>
        <w:tabs>
          <w:tab w:val="left" w:pos="1111"/>
        </w:tabs>
        <w:ind w:right="104" w:firstLine="566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технопарков «</w:t>
      </w:r>
      <w:proofErr w:type="spellStart"/>
      <w:r>
        <w:rPr>
          <w:sz w:val="24"/>
        </w:rPr>
        <w:t>Кванториум</w:t>
      </w:r>
      <w:proofErr w:type="spellEnd"/>
      <w:r>
        <w:rPr>
          <w:sz w:val="24"/>
        </w:rPr>
        <w:t>» на базе общеобразовательных организаций (утв.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Министерства просвещения Российской Федерации от 12.01.2021 № Р-4). — URL: </w:t>
      </w:r>
      <w:hyperlink r:id="rId9">
        <w:r>
          <w:rPr>
            <w:sz w:val="24"/>
          </w:rPr>
          <w:t>http://www.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consultant.ru/</w:t>
      </w:r>
      <w:proofErr w:type="spellStart"/>
      <w:r>
        <w:rPr>
          <w:sz w:val="24"/>
        </w:rPr>
        <w:t>document</w:t>
      </w:r>
      <w:proofErr w:type="spellEnd"/>
      <w:r>
        <w:rPr>
          <w:sz w:val="24"/>
        </w:rPr>
        <w:t>/cons_doc_LAW_374695/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10.03.2021).</w:t>
      </w:r>
    </w:p>
    <w:p w14:paraId="30064289" w14:textId="77777777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before="88"/>
        <w:ind w:right="104" w:firstLine="566"/>
        <w:rPr>
          <w:sz w:val="24"/>
        </w:rPr>
      </w:pPr>
      <w:r>
        <w:rPr>
          <w:sz w:val="24"/>
        </w:rPr>
        <w:t>Методические рекомендации по созданию и функционированию центров 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«IT-куб» (утверждены распоряжением Министерства просвещения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Р-5).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http://www.consultant.ru/</w:t>
        </w:r>
      </w:hyperlink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document</w:t>
      </w:r>
      <w:proofErr w:type="spellEnd"/>
      <w:r>
        <w:rPr>
          <w:sz w:val="24"/>
        </w:rPr>
        <w:t>/cons_doc_LAW_374572/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10.03.2021).</w:t>
      </w:r>
    </w:p>
    <w:p w14:paraId="3006428A" w14:textId="77777777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before="2" w:line="276" w:lineRule="auto"/>
        <w:ind w:right="108" w:firstLine="566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организациях, расположенных в сельской местности и малых городах,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роста»)</w:t>
      </w:r>
      <w:r>
        <w:rPr>
          <w:spacing w:val="32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3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3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12 января 2021 г. № Р-6). — URL: </w:t>
      </w:r>
      <w:hyperlink r:id="rId11">
        <w:r>
          <w:rPr>
            <w:sz w:val="24"/>
          </w:rPr>
          <w:t xml:space="preserve">http://www.consultant.ru/document/cons_doc_ </w:t>
        </w:r>
      </w:hyperlink>
      <w:r>
        <w:rPr>
          <w:sz w:val="24"/>
        </w:rPr>
        <w:t>LAW_374694/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обращения: 10.03.2021)</w:t>
      </w:r>
    </w:p>
    <w:p w14:paraId="3006428B" w14:textId="77777777" w:rsidR="00387CD2" w:rsidRDefault="00134557">
      <w:pPr>
        <w:pStyle w:val="1"/>
        <w:spacing w:line="276" w:lineRule="auto"/>
        <w:ind w:right="105" w:firstLine="566"/>
      </w:pP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изменения:</w:t>
      </w:r>
    </w:p>
    <w:p w14:paraId="3006428C" w14:textId="77777777" w:rsidR="00387CD2" w:rsidRPr="00D343C2" w:rsidRDefault="00134557">
      <w:pPr>
        <w:pStyle w:val="a4"/>
        <w:numPr>
          <w:ilvl w:val="0"/>
          <w:numId w:val="12"/>
        </w:numPr>
        <w:tabs>
          <w:tab w:val="left" w:pos="1111"/>
        </w:tabs>
        <w:spacing w:line="276" w:lineRule="auto"/>
        <w:ind w:right="106" w:firstLine="566"/>
        <w:jc w:val="both"/>
        <w:rPr>
          <w:sz w:val="24"/>
        </w:rPr>
      </w:pPr>
      <w:bookmarkStart w:id="0" w:name="_Hlk100659867"/>
      <w:r w:rsidRPr="001437C0">
        <w:rPr>
          <w:b/>
          <w:bCs/>
          <w:sz w:val="24"/>
        </w:rPr>
        <w:lastRenderedPageBreak/>
        <w:t>В ЦЕЛЕВОЙ РАЗДЕЛ</w:t>
      </w:r>
      <w:r w:rsidRPr="001437C0">
        <w:rPr>
          <w:b/>
          <w:bCs/>
          <w:spacing w:val="1"/>
          <w:sz w:val="24"/>
        </w:rPr>
        <w:t xml:space="preserve"> </w:t>
      </w:r>
      <w:r w:rsidRPr="00D343C2">
        <w:rPr>
          <w:sz w:val="24"/>
        </w:rPr>
        <w:t>в пункт</w:t>
      </w:r>
      <w:r w:rsidRPr="00D343C2">
        <w:rPr>
          <w:spacing w:val="1"/>
          <w:sz w:val="24"/>
        </w:rPr>
        <w:t xml:space="preserve"> </w:t>
      </w:r>
      <w:r w:rsidRPr="00D343C2">
        <w:rPr>
          <w:sz w:val="24"/>
        </w:rPr>
        <w:t>«1.1. ПОЯСНИТЕЛЬНАЯ</w:t>
      </w:r>
      <w:r w:rsidRPr="00D343C2">
        <w:rPr>
          <w:spacing w:val="1"/>
          <w:sz w:val="24"/>
        </w:rPr>
        <w:t xml:space="preserve"> </w:t>
      </w:r>
      <w:r w:rsidRPr="00D343C2">
        <w:rPr>
          <w:sz w:val="24"/>
        </w:rPr>
        <w:t xml:space="preserve">ЗАПИСКА» </w:t>
      </w:r>
      <w:bookmarkEnd w:id="0"/>
      <w:r w:rsidRPr="00D343C2">
        <w:rPr>
          <w:sz w:val="24"/>
        </w:rPr>
        <w:t>добавить</w:t>
      </w:r>
      <w:r w:rsidRPr="00D343C2">
        <w:rPr>
          <w:spacing w:val="1"/>
          <w:sz w:val="24"/>
        </w:rPr>
        <w:t xml:space="preserve"> </w:t>
      </w:r>
      <w:r w:rsidRPr="00D343C2">
        <w:rPr>
          <w:sz w:val="24"/>
        </w:rPr>
        <w:t>следующее</w:t>
      </w:r>
      <w:r w:rsidRPr="00D343C2">
        <w:rPr>
          <w:spacing w:val="-2"/>
          <w:sz w:val="24"/>
        </w:rPr>
        <w:t xml:space="preserve"> </w:t>
      </w:r>
      <w:r w:rsidRPr="00D343C2">
        <w:rPr>
          <w:sz w:val="24"/>
        </w:rPr>
        <w:t>содержание:</w:t>
      </w:r>
    </w:p>
    <w:p w14:paraId="3006428D" w14:textId="0C0B3B89" w:rsidR="00387CD2" w:rsidRDefault="00134557">
      <w:pPr>
        <w:pStyle w:val="a3"/>
        <w:spacing w:line="276" w:lineRule="auto"/>
        <w:ind w:right="104" w:firstLine="993"/>
      </w:pPr>
      <w:r>
        <w:t xml:space="preserve">На базе </w:t>
      </w:r>
      <w:r w:rsidR="001437C0">
        <w:t>м</w:t>
      </w:r>
      <w:r>
        <w:t>униципального общеобразовательного учреждения средней</w:t>
      </w:r>
      <w:r>
        <w:rPr>
          <w:spacing w:val="1"/>
        </w:rPr>
        <w:t xml:space="preserve"> </w:t>
      </w:r>
      <w:r>
        <w:t>общеобразовательной школы</w:t>
      </w:r>
      <w:r w:rsidR="001437C0">
        <w:t xml:space="preserve"> им. Карла Маркса</w:t>
      </w:r>
      <w:r>
        <w:rPr>
          <w:spacing w:val="1"/>
        </w:rPr>
        <w:t xml:space="preserve"> </w:t>
      </w:r>
      <w:r w:rsidR="001437C0">
        <w:t>Некрасовского</w:t>
      </w:r>
      <w:r>
        <w:rPr>
          <w:spacing w:val="1"/>
        </w:rPr>
        <w:t xml:space="preserve"> </w:t>
      </w:r>
      <w:r>
        <w:t>района Ярославской области в 2021 году создан</w:t>
      </w:r>
      <w:r>
        <w:rPr>
          <w:spacing w:val="1"/>
        </w:rPr>
        <w:t xml:space="preserve"> </w:t>
      </w:r>
      <w:r>
        <w:t>Центр образования естественно - научной и технологической направленностей "Точка роста"</w:t>
      </w:r>
      <w:r>
        <w:rPr>
          <w:spacing w:val="1"/>
        </w:rPr>
        <w:t xml:space="preserve"> </w:t>
      </w:r>
      <w:r>
        <w:t>(далее - Центр) с целью развития у обучающихся естественно - научной, математической,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естественно -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направленностей.</w:t>
      </w:r>
    </w:p>
    <w:p w14:paraId="3006428E" w14:textId="031DA20A" w:rsidR="00387CD2" w:rsidRDefault="00134557">
      <w:pPr>
        <w:pStyle w:val="a3"/>
        <w:spacing w:line="276" w:lineRule="auto"/>
        <w:ind w:right="107"/>
      </w:pPr>
      <w:r>
        <w:t>Центр не является юридическим лицом и действует для достижения уставных целей</w:t>
      </w:r>
      <w:r>
        <w:rPr>
          <w:spacing w:val="1"/>
        </w:rPr>
        <w:t xml:space="preserve"> </w:t>
      </w:r>
      <w:r w:rsidR="001437C0">
        <w:t>м</w:t>
      </w:r>
      <w:r>
        <w:t>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школы</w:t>
      </w:r>
      <w:r w:rsidR="001437C0">
        <w:t xml:space="preserve"> им. Карла Маркса</w:t>
      </w:r>
      <w:r>
        <w:t xml:space="preserve"> </w:t>
      </w:r>
      <w:r w:rsidR="001437C0">
        <w:t>Некрасовского</w:t>
      </w:r>
      <w:r>
        <w:rPr>
          <w:spacing w:val="60"/>
        </w:rPr>
        <w:t xml:space="preserve"> </w:t>
      </w:r>
      <w:r>
        <w:t>района Ярославской области (далее - Учреждение),</w:t>
      </w:r>
      <w:r>
        <w:rPr>
          <w:spacing w:val="-57"/>
        </w:rPr>
        <w:t xml:space="preserve"> </w:t>
      </w:r>
      <w:r>
        <w:t>а также в целях выполнения задач и достижения показателей и результатов национального</w:t>
      </w:r>
      <w:r>
        <w:rPr>
          <w:spacing w:val="1"/>
        </w:rPr>
        <w:t xml:space="preserve"> </w:t>
      </w:r>
      <w:r>
        <w:t xml:space="preserve">проекта "Образование". Центр в своей деятельности подчиняется директору </w:t>
      </w:r>
      <w:r w:rsidR="001437C0">
        <w:t>м</w:t>
      </w:r>
      <w:r>
        <w:t>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 w:rsidR="001437C0">
        <w:t>им. Карла Маркса Некрасовского</w:t>
      </w:r>
      <w:r>
        <w:rPr>
          <w:spacing w:val="59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Ярославской области.</w:t>
      </w:r>
    </w:p>
    <w:p w14:paraId="3006428F" w14:textId="77777777" w:rsidR="00387CD2" w:rsidRDefault="00134557">
      <w:pPr>
        <w:pStyle w:val="1"/>
        <w:spacing w:before="1"/>
        <w:ind w:left="683"/>
      </w:pP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Центра</w:t>
      </w:r>
    </w:p>
    <w:p w14:paraId="30064290" w14:textId="77777777" w:rsidR="00387CD2" w:rsidRDefault="00134557">
      <w:pPr>
        <w:pStyle w:val="a3"/>
        <w:spacing w:before="38" w:line="276" w:lineRule="auto"/>
        <w:ind w:right="109" w:firstLine="993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дополнительного образования естественно - научной и технической направленностей, а также</w:t>
      </w:r>
      <w:r>
        <w:rPr>
          <w:spacing w:val="1"/>
        </w:rPr>
        <w:t xml:space="preserve"> </w:t>
      </w:r>
      <w:r>
        <w:t>для практической отработки учебного материала по учебным предметам "Физика", "Химия",</w:t>
      </w:r>
      <w:r>
        <w:rPr>
          <w:spacing w:val="1"/>
        </w:rPr>
        <w:t xml:space="preserve"> </w:t>
      </w:r>
      <w:r>
        <w:t>"Биология" с использованием приобретаемого оборудования, расходных материалов, 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14:paraId="30064291" w14:textId="77777777" w:rsidR="00387CD2" w:rsidRDefault="00134557">
      <w:pPr>
        <w:pStyle w:val="1"/>
        <w:spacing w:before="3"/>
        <w:ind w:left="743"/>
      </w:pPr>
      <w:r>
        <w:t>Задачами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являются:</w:t>
      </w:r>
    </w:p>
    <w:p w14:paraId="30064292" w14:textId="77777777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before="36" w:line="276" w:lineRule="auto"/>
        <w:ind w:right="107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 - научной и технологической направленностей, в том числе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обучающихся:</w:t>
      </w:r>
    </w:p>
    <w:p w14:paraId="30064293" w14:textId="075A7A70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разноуровневых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естественно - научной и технической направленностей</w:t>
      </w:r>
      <w:r w:rsidR="000D72D7">
        <w:rPr>
          <w:sz w:val="24"/>
        </w:rPr>
        <w:t>.</w:t>
      </w:r>
      <w:r>
        <w:rPr>
          <w:sz w:val="24"/>
        </w:rPr>
        <w:t xml:space="preserve"> </w:t>
      </w:r>
    </w:p>
    <w:p w14:paraId="30064294" w14:textId="77777777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line="291" w:lineRule="exact"/>
        <w:ind w:left="1110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14:paraId="30064295" w14:textId="6ABB40A8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before="39" w:line="273" w:lineRule="auto"/>
        <w:ind w:right="106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период:</w:t>
      </w:r>
    </w:p>
    <w:p w14:paraId="30064297" w14:textId="77777777" w:rsidR="00387CD2" w:rsidRDefault="00134557">
      <w:pPr>
        <w:pStyle w:val="a4"/>
        <w:numPr>
          <w:ilvl w:val="0"/>
          <w:numId w:val="13"/>
        </w:numPr>
        <w:tabs>
          <w:tab w:val="left" w:pos="1111"/>
        </w:tabs>
        <w:spacing w:before="88" w:line="273" w:lineRule="auto"/>
        <w:ind w:right="112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30064298" w14:textId="77777777" w:rsidR="00387CD2" w:rsidRDefault="00134557">
      <w:pPr>
        <w:pStyle w:val="a3"/>
        <w:spacing w:before="4" w:line="276" w:lineRule="auto"/>
        <w:ind w:right="110" w:firstLine="993"/>
      </w:pPr>
      <w:r>
        <w:t>Создание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организации:</w:t>
      </w:r>
    </w:p>
    <w:p w14:paraId="30064299" w14:textId="77777777" w:rsidR="00387CD2" w:rsidRDefault="00134557">
      <w:pPr>
        <w:pStyle w:val="a4"/>
        <w:numPr>
          <w:ilvl w:val="0"/>
          <w:numId w:val="11"/>
        </w:numPr>
        <w:tabs>
          <w:tab w:val="left" w:pos="931"/>
        </w:tabs>
        <w:spacing w:before="1" w:line="276" w:lineRule="auto"/>
        <w:ind w:right="105" w:firstLine="566"/>
        <w:rPr>
          <w:sz w:val="24"/>
        </w:rPr>
      </w:pP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при реализации основных общеобразовательных программ и 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</w:t>
      </w:r>
    </w:p>
    <w:p w14:paraId="3006429A" w14:textId="77777777" w:rsidR="00387CD2" w:rsidRDefault="00134557">
      <w:pPr>
        <w:pStyle w:val="a3"/>
        <w:ind w:firstLine="0"/>
      </w:pPr>
      <w:r>
        <w:t>«Физика»,</w:t>
      </w:r>
      <w:r>
        <w:rPr>
          <w:spacing w:val="-4"/>
        </w:rPr>
        <w:t xml:space="preserve"> </w:t>
      </w:r>
      <w:r>
        <w:t>«Химия»,</w:t>
      </w:r>
      <w:r>
        <w:rPr>
          <w:spacing w:val="-4"/>
        </w:rPr>
        <w:t xml:space="preserve"> </w:t>
      </w:r>
      <w:r>
        <w:t>«Биология»;</w:t>
      </w:r>
    </w:p>
    <w:p w14:paraId="3006429B" w14:textId="77777777" w:rsidR="00387CD2" w:rsidRDefault="00134557">
      <w:pPr>
        <w:pStyle w:val="a4"/>
        <w:numPr>
          <w:ilvl w:val="0"/>
          <w:numId w:val="11"/>
        </w:numPr>
        <w:tabs>
          <w:tab w:val="left" w:pos="960"/>
        </w:tabs>
        <w:spacing w:before="40" w:line="276" w:lineRule="auto"/>
        <w:ind w:right="113" w:firstLine="566"/>
        <w:rPr>
          <w:sz w:val="24"/>
        </w:rPr>
      </w:pP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14:paraId="3006429C" w14:textId="77777777" w:rsidR="00387CD2" w:rsidRDefault="00134557">
      <w:pPr>
        <w:pStyle w:val="a4"/>
        <w:numPr>
          <w:ilvl w:val="0"/>
          <w:numId w:val="11"/>
        </w:numPr>
        <w:tabs>
          <w:tab w:val="left" w:pos="828"/>
        </w:tabs>
        <w:spacing w:before="2"/>
        <w:ind w:left="827" w:hanging="145"/>
        <w:rPr>
          <w:sz w:val="24"/>
        </w:rPr>
      </w:pPr>
      <w:r>
        <w:rPr>
          <w:sz w:val="24"/>
        </w:rPr>
        <w:t>компьютерным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оборудованием.</w:t>
      </w:r>
    </w:p>
    <w:p w14:paraId="3006429D" w14:textId="77777777" w:rsidR="00387CD2" w:rsidRDefault="00387CD2">
      <w:pPr>
        <w:pStyle w:val="a3"/>
        <w:spacing w:before="10"/>
        <w:ind w:left="0" w:firstLine="0"/>
        <w:jc w:val="left"/>
        <w:rPr>
          <w:sz w:val="20"/>
        </w:rPr>
      </w:pPr>
    </w:p>
    <w:p w14:paraId="3006429E" w14:textId="77777777" w:rsidR="00387CD2" w:rsidRDefault="00134557">
      <w:pPr>
        <w:pStyle w:val="a3"/>
        <w:ind w:left="683" w:firstLine="0"/>
      </w:pPr>
      <w:r>
        <w:lastRenderedPageBreak/>
        <w:t>Центр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взаимодействовать:</w:t>
      </w:r>
    </w:p>
    <w:p w14:paraId="3006429F" w14:textId="77777777" w:rsidR="00387CD2" w:rsidRDefault="00134557">
      <w:pPr>
        <w:pStyle w:val="a3"/>
        <w:spacing w:before="41"/>
        <w:ind w:left="683" w:firstLine="0"/>
      </w:pPr>
      <w:r>
        <w:t>-различными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взаимодействия;</w:t>
      </w:r>
    </w:p>
    <w:p w14:paraId="300642A0" w14:textId="77777777" w:rsidR="00387CD2" w:rsidRDefault="00134557">
      <w:pPr>
        <w:pStyle w:val="a3"/>
        <w:spacing w:before="43" w:line="276" w:lineRule="auto"/>
        <w:ind w:right="110"/>
      </w:pPr>
      <w:r>
        <w:t>-с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естественно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</w:t>
      </w:r>
      <w:r>
        <w:rPr>
          <w:spacing w:val="-1"/>
        </w:rPr>
        <w:t xml:space="preserve"> </w:t>
      </w:r>
      <w:r>
        <w:t>"Точка</w:t>
      </w:r>
      <w:r>
        <w:rPr>
          <w:spacing w:val="-3"/>
        </w:rPr>
        <w:t xml:space="preserve"> </w:t>
      </w:r>
      <w:r>
        <w:t>роста";</w:t>
      </w:r>
    </w:p>
    <w:p w14:paraId="300642A1" w14:textId="77777777" w:rsidR="00387CD2" w:rsidRDefault="00134557">
      <w:pPr>
        <w:pStyle w:val="a3"/>
        <w:spacing w:line="276" w:lineRule="auto"/>
        <w:ind w:right="107"/>
      </w:pPr>
      <w:r>
        <w:t>-с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оператором,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информационному,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организационно</w:t>
      </w:r>
      <w:r>
        <w:rPr>
          <w:spacing w:val="25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техническому</w:t>
      </w:r>
      <w:r>
        <w:rPr>
          <w:spacing w:val="15"/>
        </w:rPr>
        <w:t xml:space="preserve"> </w:t>
      </w:r>
      <w:r>
        <w:t>сопровождению</w:t>
      </w:r>
      <w:r>
        <w:rPr>
          <w:spacing w:val="22"/>
        </w:rPr>
        <w:t xml:space="preserve"> </w:t>
      </w:r>
      <w:r>
        <w:t>мероприятий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созданию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57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"Точка</w:t>
      </w:r>
      <w:r>
        <w:rPr>
          <w:spacing w:val="1"/>
        </w:rPr>
        <w:t xml:space="preserve"> </w:t>
      </w:r>
      <w:r>
        <w:t>роста",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14:paraId="300642A2" w14:textId="77777777" w:rsidR="00387CD2" w:rsidRDefault="00134557">
      <w:pPr>
        <w:pStyle w:val="a3"/>
        <w:spacing w:line="278" w:lineRule="auto"/>
        <w:ind w:right="113"/>
      </w:pP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технологий.&gt;</w:t>
      </w:r>
    </w:p>
    <w:p w14:paraId="300642A3" w14:textId="77777777" w:rsidR="00387CD2" w:rsidRDefault="00387CD2">
      <w:pPr>
        <w:pStyle w:val="a3"/>
        <w:spacing w:before="1"/>
        <w:ind w:left="0" w:firstLine="0"/>
        <w:jc w:val="left"/>
        <w:rPr>
          <w:sz w:val="27"/>
        </w:rPr>
      </w:pPr>
    </w:p>
    <w:p w14:paraId="300642A5" w14:textId="374E4E09" w:rsidR="00387CD2" w:rsidRPr="005D4FCF" w:rsidRDefault="00134557" w:rsidP="005D4FCF">
      <w:pPr>
        <w:pStyle w:val="a4"/>
        <w:numPr>
          <w:ilvl w:val="0"/>
          <w:numId w:val="12"/>
        </w:numPr>
        <w:tabs>
          <w:tab w:val="left" w:pos="1111"/>
        </w:tabs>
        <w:spacing w:line="276" w:lineRule="auto"/>
        <w:ind w:left="0" w:right="103" w:firstLine="0"/>
        <w:jc w:val="left"/>
        <w:rPr>
          <w:sz w:val="26"/>
        </w:rPr>
      </w:pPr>
      <w:bookmarkStart w:id="1" w:name="_Hlk100659922"/>
      <w:r w:rsidRPr="005D4FCF">
        <w:rPr>
          <w:b/>
          <w:bCs/>
          <w:sz w:val="24"/>
        </w:rPr>
        <w:t>В</w:t>
      </w:r>
      <w:r w:rsidRPr="005D4FCF">
        <w:rPr>
          <w:b/>
          <w:bCs/>
          <w:spacing w:val="1"/>
          <w:sz w:val="24"/>
        </w:rPr>
        <w:t xml:space="preserve"> </w:t>
      </w:r>
      <w:r w:rsidRPr="005D4FCF">
        <w:rPr>
          <w:b/>
          <w:bCs/>
          <w:sz w:val="24"/>
        </w:rPr>
        <w:t>ЦЕЛЕВОМ</w:t>
      </w:r>
      <w:r w:rsidRPr="005D4FCF">
        <w:rPr>
          <w:b/>
          <w:bCs/>
          <w:spacing w:val="1"/>
          <w:sz w:val="24"/>
        </w:rPr>
        <w:t xml:space="preserve"> </w:t>
      </w:r>
      <w:r w:rsidRPr="005D4FCF">
        <w:rPr>
          <w:b/>
          <w:bCs/>
          <w:sz w:val="24"/>
        </w:rPr>
        <w:t>РАЗДЕЛЕ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«1.2.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«1.2.</w:t>
      </w:r>
      <w:r w:rsidR="00D343C2">
        <w:rPr>
          <w:sz w:val="24"/>
        </w:rPr>
        <w:t>4</w:t>
      </w:r>
      <w:r>
        <w:rPr>
          <w:sz w:val="24"/>
        </w:rPr>
        <w:t>. Личностные результаты освоения основной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 w:rsidRPr="005D4FCF">
        <w:rPr>
          <w:spacing w:val="1"/>
          <w:sz w:val="24"/>
        </w:rPr>
        <w:t xml:space="preserve"> </w:t>
      </w:r>
      <w:r>
        <w:rPr>
          <w:sz w:val="24"/>
        </w:rPr>
        <w:t>программы»</w:t>
      </w:r>
      <w:r w:rsidRPr="005D4FCF">
        <w:rPr>
          <w:spacing w:val="1"/>
          <w:sz w:val="24"/>
        </w:rPr>
        <w:t xml:space="preserve"> </w:t>
      </w:r>
      <w:bookmarkEnd w:id="1"/>
      <w:r>
        <w:rPr>
          <w:sz w:val="24"/>
        </w:rPr>
        <w:t>конкретизировать следующим</w:t>
      </w:r>
      <w:r w:rsidRPr="005D4FCF">
        <w:rPr>
          <w:spacing w:val="3"/>
          <w:sz w:val="24"/>
        </w:rPr>
        <w:t xml:space="preserve"> </w:t>
      </w:r>
      <w:r>
        <w:rPr>
          <w:sz w:val="24"/>
        </w:rPr>
        <w:t>уточненным</w:t>
      </w:r>
      <w:r w:rsidRPr="005D4FCF">
        <w:rPr>
          <w:spacing w:val="-3"/>
          <w:sz w:val="24"/>
        </w:rPr>
        <w:t xml:space="preserve"> </w:t>
      </w:r>
      <w:r>
        <w:rPr>
          <w:sz w:val="24"/>
        </w:rPr>
        <w:t>содержанием:</w:t>
      </w:r>
    </w:p>
    <w:p w14:paraId="300642A6" w14:textId="77777777" w:rsidR="00387CD2" w:rsidRDefault="00134557">
      <w:pPr>
        <w:pStyle w:val="1"/>
        <w:spacing w:before="150" w:line="244" w:lineRule="auto"/>
        <w:ind w:right="106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 «Точка Роста»)</w:t>
      </w:r>
    </w:p>
    <w:p w14:paraId="300642B1" w14:textId="7406507F" w:rsidR="00387CD2" w:rsidRDefault="00134557" w:rsidP="005D4FCF">
      <w:pPr>
        <w:pStyle w:val="1"/>
        <w:spacing w:before="78" w:line="244" w:lineRule="auto"/>
        <w:ind w:right="107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 «Точка Роста»)</w:t>
      </w:r>
    </w:p>
    <w:p w14:paraId="4FD23707" w14:textId="1FB64E63" w:rsidR="007F043F" w:rsidRDefault="007F043F" w:rsidP="007F043F">
      <w:pPr>
        <w:pStyle w:val="1"/>
        <w:spacing w:before="78" w:line="244" w:lineRule="auto"/>
        <w:ind w:right="107" w:firstLine="566"/>
        <w:rPr>
          <w:b w:val="0"/>
          <w:sz w:val="29"/>
        </w:rPr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D3404B">
        <w:t>5</w:t>
      </w:r>
      <w:r>
        <w:t>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 «Точка Роста»)</w:t>
      </w:r>
    </w:p>
    <w:p w14:paraId="300642BC" w14:textId="77777777" w:rsidR="00387CD2" w:rsidRDefault="00387CD2">
      <w:pPr>
        <w:pStyle w:val="a3"/>
        <w:ind w:left="0" w:firstLine="0"/>
        <w:jc w:val="left"/>
      </w:pPr>
    </w:p>
    <w:p w14:paraId="300642BD" w14:textId="0D495801" w:rsidR="00387CD2" w:rsidRDefault="00134557">
      <w:pPr>
        <w:pStyle w:val="a4"/>
        <w:numPr>
          <w:ilvl w:val="0"/>
          <w:numId w:val="12"/>
        </w:numPr>
        <w:tabs>
          <w:tab w:val="left" w:pos="1421"/>
        </w:tabs>
        <w:ind w:right="101" w:firstLine="993"/>
        <w:jc w:val="both"/>
        <w:rPr>
          <w:sz w:val="24"/>
        </w:rPr>
      </w:pPr>
      <w:bookmarkStart w:id="2" w:name="_Hlk100660004"/>
      <w:r w:rsidRPr="00D343C2">
        <w:rPr>
          <w:b/>
          <w:bCs/>
          <w:sz w:val="24"/>
        </w:rPr>
        <w:t>В</w:t>
      </w:r>
      <w:r w:rsidRPr="00D343C2">
        <w:rPr>
          <w:b/>
          <w:bCs/>
          <w:spacing w:val="1"/>
          <w:sz w:val="24"/>
        </w:rPr>
        <w:t xml:space="preserve"> </w:t>
      </w:r>
      <w:r w:rsidRPr="00D343C2">
        <w:rPr>
          <w:b/>
          <w:bCs/>
          <w:sz w:val="24"/>
        </w:rPr>
        <w:t>ЦЕЛЕВОМ</w:t>
      </w:r>
      <w:r w:rsidRPr="00D343C2">
        <w:rPr>
          <w:b/>
          <w:bCs/>
          <w:spacing w:val="1"/>
          <w:sz w:val="24"/>
        </w:rPr>
        <w:t xml:space="preserve"> </w:t>
      </w:r>
      <w:r w:rsidRPr="00D343C2">
        <w:rPr>
          <w:b/>
          <w:bCs/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«1.2.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 «1.2.</w:t>
      </w:r>
      <w:r w:rsidR="00D343C2">
        <w:rPr>
          <w:sz w:val="24"/>
        </w:rPr>
        <w:t>5</w:t>
      </w:r>
      <w:r>
        <w:rPr>
          <w:sz w:val="24"/>
        </w:rPr>
        <w:t>. Метапредметные результаты освоения ООП»</w:t>
      </w:r>
      <w:r>
        <w:rPr>
          <w:spacing w:val="1"/>
          <w:sz w:val="24"/>
        </w:rPr>
        <w:t xml:space="preserve"> </w:t>
      </w:r>
      <w:bookmarkEnd w:id="2"/>
      <w:r>
        <w:rPr>
          <w:sz w:val="24"/>
        </w:rPr>
        <w:t>конкретизировать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содержанием:</w:t>
      </w:r>
    </w:p>
    <w:p w14:paraId="2E74AB25" w14:textId="77777777" w:rsidR="00387CD2" w:rsidRPr="00F773A9" w:rsidRDefault="00134557" w:rsidP="00D3404B">
      <w:pPr>
        <w:ind w:left="117" w:firstLine="603"/>
        <w:jc w:val="both"/>
        <w:rPr>
          <w:b/>
          <w:bCs/>
        </w:rPr>
      </w:pPr>
      <w:r w:rsidRPr="00F773A9">
        <w:rPr>
          <w:b/>
          <w:bCs/>
        </w:rPr>
        <w:t>Планируемые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результаты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освоения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учебного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предмета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«Физика»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с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описанием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универсальных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учебных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действий,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достигаемых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обучающимися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7-9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классов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(с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использованием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оборудования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центра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образования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естественно-научной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и</w:t>
      </w:r>
      <w:r w:rsidRPr="00F773A9">
        <w:rPr>
          <w:b/>
          <w:bCs/>
          <w:spacing w:val="1"/>
        </w:rPr>
        <w:t xml:space="preserve"> </w:t>
      </w:r>
      <w:r w:rsidRPr="00F773A9">
        <w:rPr>
          <w:b/>
          <w:bCs/>
        </w:rPr>
        <w:t>технологической</w:t>
      </w:r>
      <w:r w:rsidRPr="00F773A9">
        <w:rPr>
          <w:b/>
          <w:bCs/>
          <w:spacing w:val="-1"/>
        </w:rPr>
        <w:t xml:space="preserve"> </w:t>
      </w:r>
      <w:r w:rsidRPr="00F773A9">
        <w:rPr>
          <w:b/>
          <w:bCs/>
        </w:rPr>
        <w:t>направленностей «Точка Роста»</w:t>
      </w:r>
    </w:p>
    <w:p w14:paraId="30064369" w14:textId="12CCCAEE" w:rsidR="00387CD2" w:rsidRDefault="00134557" w:rsidP="00D3404B">
      <w:pPr>
        <w:pStyle w:val="1"/>
        <w:ind w:left="0" w:right="107" w:firstLine="72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 «Точка Роста»)</w:t>
      </w:r>
    </w:p>
    <w:p w14:paraId="07B14699" w14:textId="76351315" w:rsidR="00D3404B" w:rsidRDefault="00D3404B" w:rsidP="00D3404B">
      <w:pPr>
        <w:pStyle w:val="1"/>
        <w:ind w:left="0" w:right="107" w:firstLine="720"/>
        <w:rPr>
          <w:b w:val="0"/>
        </w:rPr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 «Точка Роста»)</w:t>
      </w:r>
    </w:p>
    <w:p w14:paraId="1B530ACD" w14:textId="77777777" w:rsidR="00387CD2" w:rsidRDefault="00387CD2">
      <w:pPr>
        <w:jc w:val="both"/>
        <w:rPr>
          <w:sz w:val="24"/>
        </w:rPr>
      </w:pPr>
    </w:p>
    <w:p w14:paraId="300643A3" w14:textId="47FAFA8C" w:rsidR="00387CD2" w:rsidRDefault="00134557" w:rsidP="00D343C2">
      <w:pPr>
        <w:pStyle w:val="a4"/>
        <w:numPr>
          <w:ilvl w:val="0"/>
          <w:numId w:val="12"/>
        </w:numPr>
        <w:tabs>
          <w:tab w:val="left" w:pos="1111"/>
        </w:tabs>
        <w:rPr>
          <w:sz w:val="24"/>
        </w:rPr>
      </w:pPr>
      <w:bookmarkStart w:id="3" w:name="_Hlk100660098"/>
      <w:bookmarkStart w:id="4" w:name="_Hlk100660038"/>
      <w:bookmarkStart w:id="5" w:name="_Hlk100660064"/>
      <w:r w:rsidRPr="00D343C2">
        <w:rPr>
          <w:b/>
          <w:bCs/>
          <w:sz w:val="24"/>
        </w:rPr>
        <w:t>В</w:t>
      </w:r>
      <w:r w:rsidRPr="00D343C2">
        <w:rPr>
          <w:b/>
          <w:bCs/>
          <w:spacing w:val="-2"/>
          <w:sz w:val="24"/>
        </w:rPr>
        <w:t xml:space="preserve"> </w:t>
      </w:r>
      <w:r w:rsidRPr="00D343C2">
        <w:rPr>
          <w:b/>
          <w:bCs/>
          <w:sz w:val="24"/>
        </w:rPr>
        <w:t>ЦЕЛЕВОМ</w:t>
      </w:r>
      <w:r w:rsidRPr="00D343C2">
        <w:rPr>
          <w:b/>
          <w:bCs/>
          <w:spacing w:val="-1"/>
          <w:sz w:val="24"/>
        </w:rPr>
        <w:t xml:space="preserve"> </w:t>
      </w:r>
      <w:r w:rsidRPr="00D343C2">
        <w:rPr>
          <w:b/>
          <w:bCs/>
          <w:sz w:val="24"/>
        </w:rPr>
        <w:t>РАЗДЕЛЕ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5"/>
          <w:sz w:val="24"/>
        </w:rPr>
        <w:t xml:space="preserve"> </w:t>
      </w:r>
      <w:r>
        <w:rPr>
          <w:sz w:val="24"/>
        </w:rPr>
        <w:t>«1.2.</w:t>
      </w:r>
      <w:r w:rsidR="00D343C2">
        <w:rPr>
          <w:sz w:val="24"/>
        </w:rPr>
        <w:t>6</w:t>
      </w:r>
      <w:r>
        <w:rPr>
          <w:sz w:val="24"/>
        </w:rPr>
        <w:t>. 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результаты»</w:t>
      </w:r>
      <w:r>
        <w:rPr>
          <w:spacing w:val="58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5"/>
          <w:sz w:val="24"/>
        </w:rPr>
        <w:t xml:space="preserve"> </w:t>
      </w:r>
      <w:r>
        <w:rPr>
          <w:sz w:val="24"/>
        </w:rPr>
        <w:t>«1.2.</w:t>
      </w:r>
      <w:r w:rsidR="00D343C2">
        <w:rPr>
          <w:sz w:val="24"/>
        </w:rPr>
        <w:t>6</w:t>
      </w:r>
      <w:r>
        <w:rPr>
          <w:sz w:val="24"/>
        </w:rPr>
        <w:t>.</w:t>
      </w:r>
    </w:p>
    <w:bookmarkEnd w:id="3"/>
    <w:p w14:paraId="300643A4" w14:textId="7E707063" w:rsidR="00387CD2" w:rsidRPr="00D343C2" w:rsidRDefault="00D343C2" w:rsidP="00D343C2">
      <w:pPr>
        <w:tabs>
          <w:tab w:val="left" w:pos="538"/>
        </w:tabs>
        <w:ind w:left="117"/>
        <w:jc w:val="both"/>
        <w:rPr>
          <w:sz w:val="24"/>
        </w:rPr>
      </w:pPr>
      <w:r>
        <w:rPr>
          <w:sz w:val="24"/>
        </w:rPr>
        <w:t xml:space="preserve">10 </w:t>
      </w:r>
      <w:r w:rsidR="00134557" w:rsidRPr="00D343C2">
        <w:rPr>
          <w:sz w:val="24"/>
        </w:rPr>
        <w:t>Физика»</w:t>
      </w:r>
      <w:bookmarkEnd w:id="4"/>
      <w:r w:rsidR="00134557" w:rsidRPr="00D343C2">
        <w:rPr>
          <w:spacing w:val="46"/>
          <w:sz w:val="24"/>
        </w:rPr>
        <w:t xml:space="preserve"> </w:t>
      </w:r>
      <w:bookmarkEnd w:id="5"/>
      <w:r w:rsidR="00134557" w:rsidRPr="00D343C2">
        <w:rPr>
          <w:sz w:val="24"/>
        </w:rPr>
        <w:t>конкретизировать</w:t>
      </w:r>
      <w:r w:rsidR="00134557" w:rsidRPr="00D343C2">
        <w:rPr>
          <w:spacing w:val="-2"/>
          <w:sz w:val="24"/>
        </w:rPr>
        <w:t xml:space="preserve"> </w:t>
      </w:r>
      <w:r w:rsidR="00134557" w:rsidRPr="00D343C2">
        <w:rPr>
          <w:sz w:val="24"/>
        </w:rPr>
        <w:t>следующим уточненным</w:t>
      </w:r>
      <w:r w:rsidR="00134557" w:rsidRPr="00D343C2">
        <w:rPr>
          <w:spacing w:val="-5"/>
          <w:sz w:val="24"/>
        </w:rPr>
        <w:t xml:space="preserve"> </w:t>
      </w:r>
      <w:r w:rsidR="00134557" w:rsidRPr="00D343C2">
        <w:rPr>
          <w:sz w:val="24"/>
        </w:rPr>
        <w:t>содержанием:</w:t>
      </w:r>
    </w:p>
    <w:p w14:paraId="300643A5" w14:textId="77777777" w:rsidR="00387CD2" w:rsidRDefault="00134557">
      <w:pPr>
        <w:pStyle w:val="1"/>
        <w:spacing w:before="12" w:line="244" w:lineRule="auto"/>
        <w:ind w:right="109" w:firstLine="566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 направленностей</w:t>
      </w:r>
      <w:r>
        <w:rPr>
          <w:spacing w:val="-1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Роста»)</w:t>
      </w:r>
    </w:p>
    <w:p w14:paraId="300643B1" w14:textId="77777777" w:rsidR="00387CD2" w:rsidRDefault="00387CD2">
      <w:pPr>
        <w:pStyle w:val="a3"/>
        <w:ind w:left="0" w:firstLine="0"/>
        <w:jc w:val="left"/>
      </w:pPr>
    </w:p>
    <w:p w14:paraId="300643B2" w14:textId="55E45E6E" w:rsidR="00387CD2" w:rsidRDefault="00134557">
      <w:pPr>
        <w:pStyle w:val="a4"/>
        <w:numPr>
          <w:ilvl w:val="0"/>
          <w:numId w:val="5"/>
        </w:numPr>
        <w:tabs>
          <w:tab w:val="left" w:pos="1111"/>
        </w:tabs>
        <w:rPr>
          <w:sz w:val="24"/>
        </w:rPr>
      </w:pPr>
      <w:bookmarkStart w:id="6" w:name="_Hlk100660157"/>
      <w:bookmarkStart w:id="7" w:name="_Hlk100660209"/>
      <w:r w:rsidRPr="0022303E">
        <w:rPr>
          <w:b/>
          <w:bCs/>
          <w:sz w:val="24"/>
        </w:rPr>
        <w:lastRenderedPageBreak/>
        <w:t>В</w:t>
      </w:r>
      <w:r w:rsidRPr="0022303E">
        <w:rPr>
          <w:b/>
          <w:bCs/>
          <w:spacing w:val="52"/>
          <w:sz w:val="24"/>
        </w:rPr>
        <w:t xml:space="preserve"> </w:t>
      </w:r>
      <w:r w:rsidRPr="0022303E">
        <w:rPr>
          <w:b/>
          <w:bCs/>
          <w:sz w:val="24"/>
        </w:rPr>
        <w:t>ЦЕЛЕВОМ</w:t>
      </w:r>
      <w:r w:rsidRPr="0022303E">
        <w:rPr>
          <w:b/>
          <w:bCs/>
          <w:spacing w:val="55"/>
          <w:sz w:val="24"/>
        </w:rPr>
        <w:t xml:space="preserve"> </w:t>
      </w:r>
      <w:r w:rsidRPr="0022303E">
        <w:rPr>
          <w:b/>
          <w:bCs/>
          <w:sz w:val="24"/>
        </w:rPr>
        <w:t xml:space="preserve">РАЗДЕЛЕ </w:t>
      </w:r>
      <w:r>
        <w:rPr>
          <w:sz w:val="24"/>
        </w:rPr>
        <w:t xml:space="preserve"> 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пункте «1.2.</w:t>
      </w:r>
      <w:r w:rsidR="0022303E">
        <w:rPr>
          <w:sz w:val="24"/>
        </w:rPr>
        <w:t>6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 xml:space="preserve">результаты»   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подпункт</w:t>
      </w:r>
    </w:p>
    <w:p w14:paraId="300643B3" w14:textId="4C58410E" w:rsidR="00387CD2" w:rsidRDefault="00134557">
      <w:pPr>
        <w:pStyle w:val="a3"/>
        <w:spacing w:before="1"/>
        <w:ind w:firstLine="0"/>
      </w:pPr>
      <w:r>
        <w:t>«1.2.</w:t>
      </w:r>
      <w:r w:rsidR="0022303E">
        <w:t>6</w:t>
      </w:r>
      <w:r>
        <w:t>.1</w:t>
      </w:r>
      <w:r w:rsidR="0022303E">
        <w:t>2</w:t>
      </w:r>
      <w:r>
        <w:t>.</w:t>
      </w:r>
      <w:r>
        <w:rPr>
          <w:spacing w:val="55"/>
        </w:rPr>
        <w:t xml:space="preserve"> </w:t>
      </w:r>
      <w:r>
        <w:t>Химия»</w:t>
      </w:r>
      <w:r>
        <w:rPr>
          <w:spacing w:val="49"/>
        </w:rPr>
        <w:t xml:space="preserve"> </w:t>
      </w:r>
      <w:bookmarkEnd w:id="6"/>
      <w:r>
        <w:t>конкретизировать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уточненным</w:t>
      </w:r>
      <w:r>
        <w:rPr>
          <w:spacing w:val="-4"/>
        </w:rPr>
        <w:t xml:space="preserve"> </w:t>
      </w:r>
      <w:r>
        <w:t>содержанием:</w:t>
      </w:r>
    </w:p>
    <w:bookmarkEnd w:id="7"/>
    <w:p w14:paraId="300643B4" w14:textId="77777777" w:rsidR="00387CD2" w:rsidRDefault="00134557">
      <w:pPr>
        <w:pStyle w:val="1"/>
        <w:spacing w:before="12" w:line="244" w:lineRule="auto"/>
        <w:ind w:right="103" w:firstLine="566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</w:t>
      </w:r>
      <w:r>
        <w:rPr>
          <w:spacing w:val="4"/>
        </w:rPr>
        <w:t xml:space="preserve"> </w:t>
      </w:r>
      <w:r>
        <w:t>«Точка Роста»)</w:t>
      </w:r>
    </w:p>
    <w:p w14:paraId="69651B52" w14:textId="77777777" w:rsidR="00387CD2" w:rsidRDefault="00387CD2">
      <w:pPr>
        <w:jc w:val="both"/>
        <w:rPr>
          <w:sz w:val="24"/>
        </w:rPr>
      </w:pPr>
    </w:p>
    <w:p w14:paraId="300643D3" w14:textId="2C16CF59" w:rsidR="00387CD2" w:rsidRDefault="00134557">
      <w:pPr>
        <w:pStyle w:val="a4"/>
        <w:numPr>
          <w:ilvl w:val="0"/>
          <w:numId w:val="5"/>
        </w:numPr>
        <w:tabs>
          <w:tab w:val="left" w:pos="1111"/>
        </w:tabs>
        <w:spacing w:before="1"/>
        <w:rPr>
          <w:sz w:val="24"/>
        </w:rPr>
      </w:pPr>
      <w:bookmarkStart w:id="8" w:name="_Hlk100660276"/>
      <w:r w:rsidRPr="0022303E">
        <w:rPr>
          <w:b/>
          <w:bCs/>
          <w:sz w:val="24"/>
        </w:rPr>
        <w:t>В</w:t>
      </w:r>
      <w:r w:rsidRPr="0022303E">
        <w:rPr>
          <w:b/>
          <w:bCs/>
          <w:spacing w:val="52"/>
          <w:sz w:val="24"/>
        </w:rPr>
        <w:t xml:space="preserve"> </w:t>
      </w:r>
      <w:r w:rsidRPr="0022303E">
        <w:rPr>
          <w:b/>
          <w:bCs/>
          <w:sz w:val="24"/>
        </w:rPr>
        <w:t>ЦЕЛЕВОМ</w:t>
      </w:r>
      <w:r w:rsidRPr="0022303E">
        <w:rPr>
          <w:b/>
          <w:bCs/>
          <w:spacing w:val="55"/>
          <w:sz w:val="24"/>
        </w:rPr>
        <w:t xml:space="preserve"> </w:t>
      </w:r>
      <w:r w:rsidRPr="0022303E">
        <w:rPr>
          <w:b/>
          <w:bCs/>
          <w:sz w:val="24"/>
        </w:rPr>
        <w:t>РАЗДЕЛЕ</w:t>
      </w:r>
      <w:r>
        <w:rPr>
          <w:sz w:val="24"/>
        </w:rPr>
        <w:t xml:space="preserve">  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пункте</w:t>
      </w:r>
      <w:proofErr w:type="gramStart"/>
      <w:r>
        <w:rPr>
          <w:sz w:val="24"/>
        </w:rPr>
        <w:t xml:space="preserve">  </w:t>
      </w:r>
      <w:r>
        <w:rPr>
          <w:spacing w:val="55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1.2.</w:t>
      </w:r>
      <w:r w:rsidR="0022303E">
        <w:rPr>
          <w:sz w:val="24"/>
        </w:rPr>
        <w:t>6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результаты»   </w:t>
      </w:r>
      <w:r>
        <w:rPr>
          <w:spacing w:val="39"/>
          <w:sz w:val="24"/>
        </w:rPr>
        <w:t xml:space="preserve"> </w:t>
      </w:r>
      <w:r>
        <w:rPr>
          <w:sz w:val="24"/>
        </w:rPr>
        <w:t>подпункт</w:t>
      </w:r>
    </w:p>
    <w:p w14:paraId="300643D4" w14:textId="39F49BFA" w:rsidR="00387CD2" w:rsidRDefault="00134557">
      <w:pPr>
        <w:pStyle w:val="a3"/>
        <w:ind w:firstLine="0"/>
      </w:pPr>
      <w:r>
        <w:t>«1.2.</w:t>
      </w:r>
      <w:r w:rsidR="0022303E">
        <w:t>6</w:t>
      </w:r>
      <w:r>
        <w:t>.1</w:t>
      </w:r>
      <w:r w:rsidR="0022303E">
        <w:t>1</w:t>
      </w:r>
      <w:r>
        <w:t>.</w:t>
      </w:r>
      <w:r>
        <w:rPr>
          <w:spacing w:val="55"/>
        </w:rPr>
        <w:t xml:space="preserve"> </w:t>
      </w:r>
      <w:r>
        <w:t>Биология»</w:t>
      </w:r>
      <w:r>
        <w:rPr>
          <w:spacing w:val="48"/>
        </w:rPr>
        <w:t xml:space="preserve"> </w:t>
      </w:r>
      <w:bookmarkEnd w:id="8"/>
      <w:r>
        <w:t>конкретизировать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уточненным</w:t>
      </w:r>
      <w:r>
        <w:rPr>
          <w:spacing w:val="-5"/>
        </w:rPr>
        <w:t xml:space="preserve"> </w:t>
      </w:r>
      <w:r>
        <w:t>содержанием:</w:t>
      </w:r>
    </w:p>
    <w:p w14:paraId="300643D5" w14:textId="47FBB6FD" w:rsidR="00387CD2" w:rsidRDefault="00134557">
      <w:pPr>
        <w:pStyle w:val="1"/>
        <w:spacing w:before="4"/>
        <w:ind w:right="108" w:firstLine="566"/>
      </w:pPr>
      <w:r>
        <w:t>Планируемые</w:t>
      </w:r>
      <w:r>
        <w:rPr>
          <w:spacing w:val="1"/>
        </w:rPr>
        <w:t xml:space="preserve"> </w:t>
      </w:r>
      <w:r>
        <w:t>предметные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технологической направленностей</w:t>
      </w:r>
      <w:r>
        <w:rPr>
          <w:spacing w:val="58"/>
        </w:rPr>
        <w:t xml:space="preserve"> </w:t>
      </w:r>
      <w:r>
        <w:t>«Точка Роста»)</w:t>
      </w:r>
    </w:p>
    <w:p w14:paraId="300643EB" w14:textId="77777777" w:rsidR="00387CD2" w:rsidRDefault="00387CD2">
      <w:pPr>
        <w:pStyle w:val="a3"/>
        <w:ind w:left="0" w:firstLine="0"/>
        <w:jc w:val="left"/>
      </w:pPr>
    </w:p>
    <w:p w14:paraId="300643EC" w14:textId="7D1C0441" w:rsidR="00387CD2" w:rsidRDefault="00134557">
      <w:pPr>
        <w:pStyle w:val="a4"/>
        <w:numPr>
          <w:ilvl w:val="0"/>
          <w:numId w:val="5"/>
        </w:numPr>
        <w:tabs>
          <w:tab w:val="left" w:pos="1111"/>
        </w:tabs>
        <w:ind w:left="117" w:right="102" w:firstLine="566"/>
        <w:rPr>
          <w:sz w:val="24"/>
        </w:rPr>
      </w:pPr>
      <w:bookmarkStart w:id="9" w:name="_Hlk100660341"/>
      <w:r w:rsidRPr="0022303E">
        <w:rPr>
          <w:b/>
          <w:bCs/>
          <w:sz w:val="24"/>
        </w:rPr>
        <w:t>В</w:t>
      </w:r>
      <w:r w:rsidRPr="0022303E">
        <w:rPr>
          <w:b/>
          <w:bCs/>
          <w:spacing w:val="1"/>
          <w:sz w:val="24"/>
        </w:rPr>
        <w:t xml:space="preserve"> </w:t>
      </w:r>
      <w:r w:rsidRPr="0022303E">
        <w:rPr>
          <w:b/>
          <w:bCs/>
          <w:sz w:val="24"/>
        </w:rPr>
        <w:t>СОДЕРЖАТЕЛЬНОМ</w:t>
      </w:r>
      <w:r w:rsidRPr="0022303E">
        <w:rPr>
          <w:b/>
          <w:bCs/>
          <w:spacing w:val="1"/>
          <w:sz w:val="24"/>
        </w:rPr>
        <w:t xml:space="preserve"> </w:t>
      </w:r>
      <w:r w:rsidRPr="0022303E">
        <w:rPr>
          <w:b/>
          <w:bCs/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«2.1.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включающая формирование компетенций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«2.1.1</w:t>
      </w:r>
      <w:r w:rsidR="0022303E">
        <w:rPr>
          <w:sz w:val="24"/>
        </w:rPr>
        <w:t>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 основных направлений учебно-исследовательской 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методов обучения,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основных общеобразовательных программ цифрового, естественнонаучного,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и гуманитарного профилей в рамках использования комплекта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 образования естественно-научной и технологической направленностей «Точка роста»»</w:t>
      </w:r>
      <w:r>
        <w:rPr>
          <w:spacing w:val="-57"/>
          <w:sz w:val="24"/>
        </w:rPr>
        <w:t xml:space="preserve"> </w:t>
      </w:r>
      <w:bookmarkEnd w:id="9"/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содержания:</w:t>
      </w:r>
    </w:p>
    <w:p w14:paraId="300643ED" w14:textId="38FCCA43" w:rsidR="00387CD2" w:rsidRDefault="00134557">
      <w:pPr>
        <w:pStyle w:val="1"/>
        <w:spacing w:before="6"/>
        <w:ind w:right="104" w:firstLine="866"/>
      </w:pPr>
      <w:r>
        <w:t>2.1.1</w:t>
      </w:r>
      <w:r w:rsidR="0022303E">
        <w:t>1</w:t>
      </w:r>
      <w:r>
        <w:t>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6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 xml:space="preserve">общеобразовательных   </w:t>
      </w:r>
      <w:r>
        <w:rPr>
          <w:spacing w:val="1"/>
        </w:rPr>
        <w:t xml:space="preserve"> </w:t>
      </w:r>
      <w:r>
        <w:t xml:space="preserve">программ     </w:t>
      </w:r>
      <w:proofErr w:type="gramStart"/>
      <w:r>
        <w:t xml:space="preserve">цифрового,   </w:t>
      </w:r>
      <w:proofErr w:type="gramEnd"/>
      <w:r>
        <w:t xml:space="preserve">  естественнонаучного,     технического</w:t>
      </w:r>
      <w:r>
        <w:rPr>
          <w:spacing w:val="-57"/>
        </w:rPr>
        <w:t xml:space="preserve"> </w:t>
      </w:r>
      <w:r>
        <w:t>и гуманитарного профилей в рамках использования комплекта оборудования 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</w:t>
      </w:r>
      <w:r>
        <w:rPr>
          <w:spacing w:val="-2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14:paraId="300643EF" w14:textId="77777777" w:rsidR="00387CD2" w:rsidRDefault="00134557">
      <w:pPr>
        <w:pStyle w:val="a3"/>
        <w:spacing w:before="66"/>
        <w:ind w:right="107"/>
      </w:pPr>
      <w:r>
        <w:t>Комплект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 направленностей</w:t>
      </w:r>
      <w:r>
        <w:rPr>
          <w:spacing w:val="1"/>
        </w:rPr>
        <w:t xml:space="preserve"> </w:t>
      </w:r>
      <w:r>
        <w:t>«Точка роста» сформирован с</w:t>
      </w:r>
      <w:r>
        <w:rPr>
          <w:spacing w:val="60"/>
        </w:rPr>
        <w:t xml:space="preserve"> </w:t>
      </w:r>
      <w:r>
        <w:t>учетом ряда принципов,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300643F0" w14:textId="77777777" w:rsidR="00387CD2" w:rsidRDefault="00134557">
      <w:pPr>
        <w:pStyle w:val="a3"/>
        <w:spacing w:before="1"/>
        <w:ind w:right="105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преемственности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оборудования.</w:t>
      </w:r>
      <w:r>
        <w:rPr>
          <w:b/>
          <w:i/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 практических работ является общим для уровней основного общего 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оборудования имеются базовые элементы, общие для основного общего и среднего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с цифровыми лабораториями по физике, биологии и химии – 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 уровне.</w:t>
      </w:r>
    </w:p>
    <w:p w14:paraId="300643F1" w14:textId="77777777" w:rsidR="00387CD2" w:rsidRDefault="00134557">
      <w:pPr>
        <w:pStyle w:val="a3"/>
        <w:spacing w:before="5"/>
        <w:ind w:right="105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сочетания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классических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современных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средств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измерений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способов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экспериментального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явлений.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классические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динамометры,</w:t>
      </w:r>
      <w:r>
        <w:rPr>
          <w:spacing w:val="1"/>
        </w:rPr>
        <w:t xml:space="preserve"> </w:t>
      </w:r>
      <w:r>
        <w:t>стрелочные</w:t>
      </w:r>
      <w:r>
        <w:rPr>
          <w:spacing w:val="1"/>
        </w:rPr>
        <w:t xml:space="preserve"> </w:t>
      </w:r>
      <w:r>
        <w:t>амперметр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вольтметр)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цифровые приборы (например: цифровые весы, секундомер) и датчики. Соблюдение этого</w:t>
      </w:r>
      <w:r>
        <w:rPr>
          <w:spacing w:val="1"/>
        </w:rPr>
        <w:t xml:space="preserve"> </w:t>
      </w:r>
      <w:r>
        <w:t>принципа имеет особое значение для уровня основного общего образования, поскольку здесь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6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 инструментов</w:t>
      </w:r>
      <w:r>
        <w:rPr>
          <w:spacing w:val="-1"/>
        </w:rPr>
        <w:t xml:space="preserve"> </w:t>
      </w:r>
      <w:r>
        <w:t>цифровой лаборатории.</w:t>
      </w:r>
    </w:p>
    <w:p w14:paraId="300643F2" w14:textId="77777777" w:rsidR="00387CD2" w:rsidRDefault="00134557">
      <w:pPr>
        <w:pStyle w:val="a3"/>
        <w:ind w:right="102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приоритета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ученического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эксперимента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системно-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подхода.</w:t>
      </w:r>
      <w:r>
        <w:rPr>
          <w:b/>
          <w:i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естественнонаучным предметам базируется в первую очередь на вовлечении обучающихся 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предлагались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демонстрационные,</w:t>
      </w:r>
      <w:r>
        <w:rPr>
          <w:spacing w:val="1"/>
        </w:rPr>
        <w:t xml:space="preserve"> </w:t>
      </w:r>
      <w:r>
        <w:t>перенесены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 время изучение физики, химии и биологии в основной школе и на базовом уровне</w:t>
      </w:r>
      <w:r>
        <w:rPr>
          <w:spacing w:val="1"/>
        </w:rPr>
        <w:t xml:space="preserve"> </w:t>
      </w:r>
      <w:r>
        <w:lastRenderedPageBreak/>
        <w:t>старшей школы ориентируется на освоение естественнонаучной грамотности, которое идёт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естественнонаучную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научных данных; проявлять самостоятельность суждений и понимать роль науки и</w:t>
      </w:r>
      <w:r>
        <w:rPr>
          <w:spacing w:val="1"/>
        </w:rPr>
        <w:t xml:space="preserve"> </w:t>
      </w:r>
      <w:r>
        <w:t>технологических инноваций в развитии общества; осознавать важность научных исследований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нашим</w:t>
      </w:r>
      <w:r>
        <w:rPr>
          <w:spacing w:val="-1"/>
        </w:rPr>
        <w:t xml:space="preserve"> </w:t>
      </w:r>
      <w:r>
        <w:t>материальным</w:t>
      </w:r>
      <w:r>
        <w:rPr>
          <w:spacing w:val="-3"/>
        </w:rPr>
        <w:t xml:space="preserve"> </w:t>
      </w:r>
      <w:r>
        <w:t>окружением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300643F3" w14:textId="77777777" w:rsidR="00387CD2" w:rsidRDefault="00134557">
      <w:pPr>
        <w:pStyle w:val="a3"/>
        <w:ind w:right="106"/>
      </w:pPr>
      <w:r>
        <w:t>Ориентация на естественнонаучную грамотность предполагает акцент на методологию</w:t>
      </w:r>
      <w:r>
        <w:rPr>
          <w:spacing w:val="1"/>
        </w:rPr>
        <w:t xml:space="preserve"> </w:t>
      </w:r>
      <w:r>
        <w:t>науки и напрямую связано как с общим числом ученических опытов в курсах 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наблюдений, измерений и</w:t>
      </w:r>
      <w:r>
        <w:rPr>
          <w:spacing w:val="-2"/>
        </w:rPr>
        <w:t xml:space="preserve"> </w:t>
      </w:r>
      <w:r>
        <w:t>исследований.</w:t>
      </w:r>
    </w:p>
    <w:p w14:paraId="300643F4" w14:textId="77777777" w:rsidR="00387CD2" w:rsidRDefault="00134557">
      <w:pPr>
        <w:ind w:left="117" w:right="115" w:firstLine="566"/>
        <w:jc w:val="both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наглядности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оборудования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выполнения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  <w:u w:val="single"/>
        </w:rPr>
        <w:t>функций:</w:t>
      </w:r>
    </w:p>
    <w:p w14:paraId="300643F5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1" w:line="237" w:lineRule="auto"/>
        <w:ind w:right="113" w:firstLine="566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8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точную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1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самым способствуют повышению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300643F6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93" w:lineRule="exact"/>
        <w:ind w:left="1110"/>
        <w:jc w:val="left"/>
        <w:rPr>
          <w:sz w:val="24"/>
        </w:rPr>
      </w:pP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14:paraId="300643F7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повышают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14:paraId="300643F8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4" w:line="237" w:lineRule="auto"/>
        <w:ind w:right="113" w:firstLine="566"/>
        <w:jc w:val="left"/>
        <w:rPr>
          <w:sz w:val="24"/>
        </w:rPr>
      </w:pPr>
      <w:r>
        <w:rPr>
          <w:sz w:val="24"/>
        </w:rPr>
        <w:t>увеличивают</w:t>
      </w:r>
      <w:r>
        <w:rPr>
          <w:spacing w:val="26"/>
          <w:sz w:val="24"/>
        </w:rPr>
        <w:t xml:space="preserve"> </w:t>
      </w:r>
      <w:r>
        <w:rPr>
          <w:sz w:val="24"/>
        </w:rPr>
        <w:t>объем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уроке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300643F9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  <w:tab w:val="left" w:pos="2192"/>
          <w:tab w:val="left" w:pos="3250"/>
          <w:tab w:val="left" w:pos="3848"/>
          <w:tab w:val="left" w:pos="5380"/>
          <w:tab w:val="left" w:pos="8450"/>
          <w:tab w:val="left" w:pos="9768"/>
        </w:tabs>
        <w:spacing w:before="5" w:line="237" w:lineRule="auto"/>
        <w:ind w:right="107" w:firstLine="566"/>
        <w:jc w:val="left"/>
        <w:rPr>
          <w:sz w:val="24"/>
        </w:rPr>
      </w:pPr>
      <w:r>
        <w:rPr>
          <w:sz w:val="24"/>
        </w:rPr>
        <w:t>создают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практико-ориентированной</w:t>
      </w:r>
      <w:r>
        <w:rPr>
          <w:sz w:val="24"/>
        </w:rPr>
        <w:tab/>
        <w:t>проектной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00643FA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4" w:line="237" w:lineRule="auto"/>
        <w:ind w:right="106" w:firstLine="566"/>
        <w:jc w:val="left"/>
        <w:rPr>
          <w:sz w:val="24"/>
        </w:rPr>
      </w:pPr>
      <w:r>
        <w:rPr>
          <w:sz w:val="24"/>
        </w:rPr>
        <w:t>дают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доступнее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глубже</w:t>
      </w:r>
      <w:r>
        <w:rPr>
          <w:spacing w:val="39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1C61A145" w14:textId="187C3054" w:rsidR="00387CD2" w:rsidRDefault="00134557" w:rsidP="005D4FCF">
      <w:pPr>
        <w:pStyle w:val="a3"/>
        <w:ind w:right="92"/>
        <w:jc w:val="left"/>
      </w:pPr>
      <w:r>
        <w:t>Важнейшей</w:t>
      </w:r>
      <w:r>
        <w:rPr>
          <w:spacing w:val="12"/>
        </w:rPr>
        <w:t xml:space="preserve"> </w:t>
      </w:r>
      <w:r>
        <w:t>частью</w:t>
      </w:r>
      <w:r>
        <w:rPr>
          <w:spacing w:val="12"/>
        </w:rPr>
        <w:t xml:space="preserve"> </w:t>
      </w:r>
      <w:r>
        <w:t>оснащения</w:t>
      </w:r>
      <w:r>
        <w:rPr>
          <w:spacing w:val="12"/>
        </w:rPr>
        <w:t xml:space="preserve"> </w:t>
      </w:r>
      <w:r>
        <w:t>Центра</w:t>
      </w:r>
      <w:r>
        <w:rPr>
          <w:spacing w:val="16"/>
        </w:rPr>
        <w:t xml:space="preserve"> </w:t>
      </w:r>
      <w:r>
        <w:t>«Точка</w:t>
      </w:r>
      <w:r>
        <w:rPr>
          <w:spacing w:val="13"/>
        </w:rPr>
        <w:t xml:space="preserve"> </w:t>
      </w:r>
      <w:r>
        <w:t>роста»</w:t>
      </w:r>
      <w:r>
        <w:rPr>
          <w:spacing w:val="7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rPr>
          <w:b/>
        </w:rPr>
        <w:t>цифровая</w:t>
      </w:r>
      <w:r>
        <w:rPr>
          <w:b/>
          <w:spacing w:val="11"/>
        </w:rPr>
        <w:t xml:space="preserve"> </w:t>
      </w:r>
      <w:r>
        <w:rPr>
          <w:b/>
        </w:rPr>
        <w:t>лаборатория</w:t>
      </w:r>
      <w:r>
        <w:t>,</w:t>
      </w:r>
      <w:r>
        <w:rPr>
          <w:spacing w:val="-57"/>
        </w:rPr>
        <w:t xml:space="preserve"> </w:t>
      </w:r>
      <w:r>
        <w:t>перечень</w:t>
      </w:r>
      <w:r>
        <w:rPr>
          <w:spacing w:val="35"/>
        </w:rPr>
        <w:t xml:space="preserve"> </w:t>
      </w:r>
      <w:r>
        <w:t>датчиков</w:t>
      </w:r>
      <w:r>
        <w:rPr>
          <w:spacing w:val="34"/>
        </w:rPr>
        <w:t xml:space="preserve"> </w:t>
      </w:r>
      <w:r>
        <w:t>которой</w:t>
      </w:r>
      <w:r>
        <w:rPr>
          <w:spacing w:val="36"/>
        </w:rPr>
        <w:t xml:space="preserve"> </w:t>
      </w:r>
      <w:r>
        <w:t>позволяет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эту</w:t>
      </w:r>
      <w:r>
        <w:rPr>
          <w:spacing w:val="31"/>
        </w:rPr>
        <w:t xml:space="preserve"> </w:t>
      </w:r>
      <w:r>
        <w:t>лабораторию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изучении</w:t>
      </w:r>
      <w:r>
        <w:rPr>
          <w:spacing w:val="36"/>
        </w:rPr>
        <w:t xml:space="preserve"> </w:t>
      </w:r>
      <w:r>
        <w:t>физики,</w:t>
      </w:r>
    </w:p>
    <w:p w14:paraId="300643FD" w14:textId="77777777" w:rsidR="00387CD2" w:rsidRDefault="00134557">
      <w:pPr>
        <w:pStyle w:val="a3"/>
        <w:spacing w:before="66"/>
        <w:ind w:right="106" w:firstLine="0"/>
      </w:pPr>
      <w:r>
        <w:t>химии и биологии. Введение в школьный эксперимент цифровых датчиков для регистрации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(смартфон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планшет)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rPr>
          <w:i/>
          <w:u w:val="single"/>
        </w:rPr>
        <w:t>перейти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новый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качественный</w:t>
      </w:r>
      <w:r>
        <w:rPr>
          <w:i/>
          <w:spacing w:val="1"/>
        </w:rPr>
        <w:t xml:space="preserve"> </w:t>
      </w:r>
      <w:r>
        <w:rPr>
          <w:i/>
          <w:u w:val="single"/>
        </w:rPr>
        <w:t>уровень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проведения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измерений,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упростив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процесс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измерений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повысив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их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точность.</w:t>
      </w:r>
      <w:r>
        <w:rPr>
          <w:i/>
          <w:spacing w:val="-57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 в сознании современного школьника, усиливает наглядность как в ходе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качественных</w:t>
      </w:r>
      <w:r>
        <w:rPr>
          <w:spacing w:val="-57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 опытов к</w:t>
      </w:r>
      <w:r>
        <w:rPr>
          <w:spacing w:val="-2"/>
        </w:rPr>
        <w:t xml:space="preserve"> </w:t>
      </w:r>
      <w:r>
        <w:t>количественным</w:t>
      </w:r>
      <w:r>
        <w:rPr>
          <w:spacing w:val="-3"/>
        </w:rPr>
        <w:t xml:space="preserve"> </w:t>
      </w:r>
      <w:r>
        <w:t>экспериментам.</w:t>
      </w:r>
    </w:p>
    <w:p w14:paraId="300643FE" w14:textId="77777777" w:rsidR="00387CD2" w:rsidRDefault="00134557">
      <w:pPr>
        <w:pStyle w:val="a3"/>
        <w:spacing w:before="1"/>
        <w:ind w:right="106"/>
      </w:pPr>
      <w:r>
        <w:t xml:space="preserve">Использование цифровой лаборатории существенно изменяет </w:t>
      </w:r>
      <w:r>
        <w:rPr>
          <w:u w:val="single"/>
        </w:rPr>
        <w:t>подходы к проведению и</w:t>
      </w:r>
      <w:r>
        <w:rPr>
          <w:spacing w:val="1"/>
        </w:rPr>
        <w:t xml:space="preserve"> </w:t>
      </w:r>
      <w:r>
        <w:rPr>
          <w:u w:val="single"/>
        </w:rPr>
        <w:t>демонстрационных,</w:t>
      </w:r>
      <w:r>
        <w:rPr>
          <w:spacing w:val="1"/>
          <w:u w:val="single"/>
        </w:rPr>
        <w:t xml:space="preserve"> </w:t>
      </w:r>
      <w:r>
        <w:rPr>
          <w:u w:val="single"/>
        </w:rPr>
        <w:t>и ученических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опытов</w:t>
      </w:r>
      <w:r>
        <w:t>. Использование 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61"/>
        </w:rPr>
        <w:t xml:space="preserve"> </w:t>
      </w:r>
      <w:r>
        <w:t>прямых</w:t>
      </w:r>
      <w:r>
        <w:rPr>
          <w:spacing w:val="6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</w:p>
    <w:p w14:paraId="300643FF" w14:textId="77777777" w:rsidR="00387CD2" w:rsidRDefault="00134557">
      <w:pPr>
        <w:pStyle w:val="a3"/>
        <w:ind w:right="105"/>
      </w:pPr>
      <w:r>
        <w:t>Традиционно в качестве средств измерения использовались простейшие инструменты</w:t>
      </w:r>
      <w:r>
        <w:rPr>
          <w:spacing w:val="1"/>
        </w:rPr>
        <w:t xml:space="preserve"> </w:t>
      </w:r>
      <w:r>
        <w:t>(рычажные</w:t>
      </w:r>
      <w:r>
        <w:rPr>
          <w:spacing w:val="1"/>
        </w:rPr>
        <w:t xml:space="preserve"> </w:t>
      </w:r>
      <w:r>
        <w:t>весы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разновесы,</w:t>
      </w:r>
      <w:r>
        <w:rPr>
          <w:spacing w:val="1"/>
        </w:rPr>
        <w:t xml:space="preserve"> </w:t>
      </w:r>
      <w:r>
        <w:t>мензурка,</w:t>
      </w:r>
      <w:r>
        <w:rPr>
          <w:spacing w:val="1"/>
        </w:rPr>
        <w:t xml:space="preserve"> </w:t>
      </w:r>
      <w:r>
        <w:t>динамометр,</w:t>
      </w:r>
      <w:r>
        <w:rPr>
          <w:spacing w:val="1"/>
        </w:rPr>
        <w:t xml:space="preserve"> </w:t>
      </w:r>
      <w:r>
        <w:t>термометр)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стрелочные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(амперметр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вольтметр).</w:t>
      </w:r>
    </w:p>
    <w:p w14:paraId="30064400" w14:textId="77777777" w:rsidR="00387CD2" w:rsidRDefault="00134557">
      <w:pPr>
        <w:pStyle w:val="a3"/>
        <w:ind w:right="108"/>
      </w:pP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уровне производить измерения времени, расстояния, иметь возможность регистрировать и</w:t>
      </w:r>
      <w:r>
        <w:rPr>
          <w:spacing w:val="1"/>
        </w:rPr>
        <w:t xml:space="preserve"> </w:t>
      </w:r>
      <w:r>
        <w:t>наблюдать изменение во времени таких величин как температура, электрическое напряжение,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позволяют,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измерить</w:t>
      </w:r>
      <w:r>
        <w:rPr>
          <w:spacing w:val="1"/>
        </w:rPr>
        <w:t xml:space="preserve"> </w:t>
      </w:r>
      <w:r>
        <w:t>мгновенную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движущегося</w:t>
      </w:r>
      <w:r>
        <w:rPr>
          <w:spacing w:val="1"/>
        </w:rPr>
        <w:t xml:space="preserve"> </w:t>
      </w:r>
      <w:r>
        <w:t>неравномерно,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динамике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электромагнитной индукции,</w:t>
      </w:r>
      <w:r>
        <w:rPr>
          <w:spacing w:val="-1"/>
        </w:rPr>
        <w:t xml:space="preserve"> </w:t>
      </w:r>
      <w:r>
        <w:t>возникновение</w:t>
      </w:r>
    </w:p>
    <w:p w14:paraId="30064401" w14:textId="77777777" w:rsidR="00387CD2" w:rsidRDefault="00134557">
      <w:pPr>
        <w:pStyle w:val="a3"/>
        <w:spacing w:before="1"/>
        <w:ind w:right="116"/>
      </w:pP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индукционного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установления теплового</w:t>
      </w:r>
      <w:r>
        <w:rPr>
          <w:spacing w:val="-2"/>
        </w:rPr>
        <w:t xml:space="preserve"> </w:t>
      </w:r>
      <w:r>
        <w:t>равновесия и т.д.</w:t>
      </w:r>
    </w:p>
    <w:p w14:paraId="30064402" w14:textId="77777777" w:rsidR="00387CD2" w:rsidRDefault="00134557">
      <w:pPr>
        <w:pStyle w:val="a3"/>
        <w:ind w:right="109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опытов, например: при определении факторов, влияющих на скорость процесса</w:t>
      </w:r>
      <w:r>
        <w:rPr>
          <w:spacing w:val="1"/>
        </w:rPr>
        <w:t xml:space="preserve"> </w:t>
      </w:r>
      <w:r>
        <w:t>фотосинтеза, при изучении дыхания корней и листьев, при исследовании условий прорастания</w:t>
      </w:r>
      <w:r>
        <w:rPr>
          <w:spacing w:val="-57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t>и т. д.</w:t>
      </w:r>
    </w:p>
    <w:p w14:paraId="30064403" w14:textId="77777777" w:rsidR="00387CD2" w:rsidRDefault="00134557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 процесса электролиза, исследование экзотермических и эндотермических реакций,</w:t>
      </w:r>
      <w:r>
        <w:rPr>
          <w:spacing w:val="1"/>
        </w:rPr>
        <w:t xml:space="preserve"> </w:t>
      </w:r>
      <w:r>
        <w:lastRenderedPageBreak/>
        <w:t>теплового эффекта горения топлива и т. д. С использованием традиционных «аналоговых»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подобные</w:t>
      </w:r>
      <w:r>
        <w:rPr>
          <w:spacing w:val="-2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невозможно.</w:t>
      </w:r>
    </w:p>
    <w:p w14:paraId="30064404" w14:textId="77777777" w:rsidR="00387CD2" w:rsidRDefault="00134557">
      <w:pPr>
        <w:pStyle w:val="a3"/>
        <w:ind w:right="102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 установленное на компьютер. Для коммуникации цифровых датчиков, записи 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комплекте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ноутбуком с</w:t>
      </w:r>
      <w:r>
        <w:rPr>
          <w:spacing w:val="-2"/>
        </w:rPr>
        <w:t xml:space="preserve"> </w:t>
      </w:r>
      <w:r>
        <w:t>необходимым установленным</w:t>
      </w:r>
      <w:r>
        <w:rPr>
          <w:spacing w:val="-3"/>
        </w:rPr>
        <w:t xml:space="preserve"> </w:t>
      </w:r>
      <w:r>
        <w:t>программным обеспечением.</w:t>
      </w:r>
    </w:p>
    <w:p w14:paraId="30064405" w14:textId="77777777" w:rsidR="00387CD2" w:rsidRDefault="00134557">
      <w:pPr>
        <w:pStyle w:val="a3"/>
        <w:ind w:right="112"/>
      </w:pPr>
      <w:r>
        <w:t>Использование компьютерной формы регистрации полученных значений и построения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обучающимися.</w:t>
      </w:r>
    </w:p>
    <w:p w14:paraId="30064406" w14:textId="77777777" w:rsidR="00387CD2" w:rsidRDefault="00134557">
      <w:pPr>
        <w:pStyle w:val="a3"/>
        <w:ind w:right="110"/>
      </w:pPr>
      <w:r>
        <w:t>Данные, полученные при помощи цифровых датчиков, вносятся в электронные таблицы,</w:t>
      </w:r>
      <w:r>
        <w:rPr>
          <w:spacing w:val="1"/>
        </w:rPr>
        <w:t xml:space="preserve"> </w:t>
      </w:r>
      <w:r>
        <w:t>что позволяет строить графики зависимостей исследуемых величин на экране компьютера. На</w:t>
      </w:r>
      <w:r>
        <w:rPr>
          <w:spacing w:val="1"/>
        </w:rPr>
        <w:t xml:space="preserve"> </w:t>
      </w:r>
      <w:r>
        <w:t>основании этих графиков делать выводы о характере зависимости величин от времени или</w:t>
      </w:r>
      <w:r>
        <w:rPr>
          <w:spacing w:val="1"/>
        </w:rPr>
        <w:t xml:space="preserve"> </w:t>
      </w:r>
      <w:r>
        <w:t>других параметров. На углубленном уровне целесообразно обучать проводить аппроксимацию</w:t>
      </w:r>
      <w:r>
        <w:rPr>
          <w:spacing w:val="-57"/>
        </w:rPr>
        <w:t xml:space="preserve"> </w:t>
      </w:r>
      <w:r>
        <w:t>выбранных точек</w:t>
      </w:r>
      <w:r>
        <w:rPr>
          <w:spacing w:val="-2"/>
        </w:rPr>
        <w:t xml:space="preserve"> </w:t>
      </w:r>
      <w:r>
        <w:t>итоговой графической зависимостью.</w:t>
      </w:r>
    </w:p>
    <w:p w14:paraId="30064407" w14:textId="77777777" w:rsidR="00387CD2" w:rsidRDefault="00134557">
      <w:pPr>
        <w:pStyle w:val="a3"/>
        <w:spacing w:before="1"/>
        <w:ind w:right="107"/>
      </w:pPr>
      <w:r>
        <w:t>Эти новые возможности позволяют автоматизировать рутинные процедуры заполнения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фотокамера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сфотографировать</w:t>
      </w:r>
      <w:r>
        <w:rPr>
          <w:spacing w:val="1"/>
        </w:rPr>
        <w:t xml:space="preserve"> </w:t>
      </w:r>
      <w:r>
        <w:t>собранную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прикрепить</w:t>
      </w:r>
      <w:r>
        <w:rPr>
          <w:spacing w:val="1"/>
        </w:rPr>
        <w:t xml:space="preserve"> </w:t>
      </w:r>
      <w:r>
        <w:t>фотографию в электронный отчет. Таким образом, осуществляется переход к оформлению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проделанном</w:t>
      </w:r>
      <w:r>
        <w:rPr>
          <w:spacing w:val="-4"/>
        </w:rPr>
        <w:t xml:space="preserve"> </w:t>
      </w:r>
      <w:r>
        <w:t>эксперименте,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работе.</w:t>
      </w:r>
    </w:p>
    <w:p w14:paraId="30064408" w14:textId="77777777" w:rsidR="00387CD2" w:rsidRDefault="00134557">
      <w:pPr>
        <w:pStyle w:val="a3"/>
        <w:ind w:right="114"/>
      </w:pPr>
      <w:r>
        <w:t>Возможность использования видеонаблюдения за процессом выполнения 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обучающимися изменяет подходы</w:t>
      </w:r>
      <w:r>
        <w:rPr>
          <w:spacing w:val="-1"/>
        </w:rPr>
        <w:t xml:space="preserve"> </w:t>
      </w:r>
      <w:r>
        <w:t>к оцениванию работ.</w:t>
      </w:r>
    </w:p>
    <w:p w14:paraId="3006440A" w14:textId="77777777" w:rsidR="00387CD2" w:rsidRDefault="00134557">
      <w:pPr>
        <w:pStyle w:val="a3"/>
        <w:spacing w:before="66"/>
        <w:ind w:right="110"/>
      </w:pPr>
      <w:r>
        <w:t>Электронный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прикрепленной</w:t>
      </w:r>
      <w:r>
        <w:rPr>
          <w:spacing w:val="1"/>
        </w:rPr>
        <w:t xml:space="preserve"> </w:t>
      </w:r>
      <w:r>
        <w:t>фотографией,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собранной</w:t>
      </w:r>
      <w:r>
        <w:rPr>
          <w:spacing w:val="-57"/>
        </w:rPr>
        <w:t xml:space="preserve"> </w:t>
      </w:r>
      <w:r>
        <w:t>экспериментальной установки, более полно определять полноту и правильность проделанного</w:t>
      </w:r>
      <w:r>
        <w:rPr>
          <w:spacing w:val="1"/>
        </w:rPr>
        <w:t xml:space="preserve"> </w:t>
      </w:r>
      <w:r>
        <w:t>исследования, анализировать достоверность представленных экспериментальных данных. При</w:t>
      </w:r>
      <w:r>
        <w:rPr>
          <w:spacing w:val="-57"/>
        </w:rPr>
        <w:t xml:space="preserve"> </w:t>
      </w:r>
      <w:r>
        <w:t>одновременном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разными группами</w:t>
      </w:r>
      <w:r>
        <w:rPr>
          <w:spacing w:val="-1"/>
        </w:rPr>
        <w:t xml:space="preserve"> </w:t>
      </w:r>
      <w:r>
        <w:t>обучающихся разных</w:t>
      </w:r>
    </w:p>
    <w:p w14:paraId="3006440B" w14:textId="77777777" w:rsidR="00387CD2" w:rsidRDefault="00134557">
      <w:pPr>
        <w:pStyle w:val="a3"/>
        <w:spacing w:before="1"/>
        <w:ind w:right="103"/>
      </w:pPr>
      <w:r>
        <w:rPr>
          <w:b/>
          <w:i/>
        </w:rPr>
        <w:t xml:space="preserve">исследовательских работ </w:t>
      </w:r>
      <w:r>
        <w:t xml:space="preserve">целесообразно использовать видеозапись всего хода работ.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этом случае оцениваться могут не только предметные результаты, связанные с проведением</w:t>
      </w:r>
      <w:r>
        <w:rPr>
          <w:spacing w:val="1"/>
        </w:rPr>
        <w:t xml:space="preserve"> </w:t>
      </w:r>
      <w:r>
        <w:rPr>
          <w:u w:val="single"/>
        </w:rPr>
        <w:t>конкретного эксперимента, но и коммуникативные и регулятивные действия</w:t>
      </w:r>
      <w:r>
        <w:t>: планирование</w:t>
      </w:r>
      <w:r>
        <w:rPr>
          <w:spacing w:val="1"/>
        </w:rPr>
        <w:t xml:space="preserve"> </w:t>
      </w:r>
      <w:r>
        <w:t>работы, отслеживание хода работы, коррекция плана работы, коммуникация в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(или отсутствие)</w:t>
      </w:r>
      <w:r>
        <w:rPr>
          <w:spacing w:val="-1"/>
        </w:rPr>
        <w:t xml:space="preserve"> </w:t>
      </w:r>
      <w:r>
        <w:t>конфликтов и способы их</w:t>
      </w:r>
      <w:r>
        <w:rPr>
          <w:spacing w:val="1"/>
        </w:rPr>
        <w:t xml:space="preserve"> </w:t>
      </w:r>
      <w:r>
        <w:t>решения.</w:t>
      </w:r>
    </w:p>
    <w:p w14:paraId="3006440C" w14:textId="77777777" w:rsidR="00387CD2" w:rsidRDefault="00134557">
      <w:pPr>
        <w:pStyle w:val="a3"/>
        <w:ind w:left="683" w:firstLine="0"/>
      </w:pPr>
      <w:r>
        <w:t>Использование</w:t>
      </w:r>
      <w:r>
        <w:rPr>
          <w:spacing w:val="49"/>
        </w:rPr>
        <w:t xml:space="preserve"> </w:t>
      </w:r>
      <w:r>
        <w:t>цифровых</w:t>
      </w:r>
      <w:r>
        <w:rPr>
          <w:spacing w:val="111"/>
        </w:rPr>
        <w:t xml:space="preserve"> </w:t>
      </w:r>
      <w:r>
        <w:t>лабораторий</w:t>
      </w:r>
      <w:r>
        <w:rPr>
          <w:spacing w:val="110"/>
        </w:rPr>
        <w:t xml:space="preserve"> </w:t>
      </w:r>
      <w:r>
        <w:t>существенно</w:t>
      </w:r>
      <w:r>
        <w:rPr>
          <w:spacing w:val="109"/>
        </w:rPr>
        <w:t xml:space="preserve"> </w:t>
      </w:r>
      <w:r>
        <w:t>расширяет</w:t>
      </w:r>
      <w:r>
        <w:rPr>
          <w:spacing w:val="112"/>
        </w:rPr>
        <w:t xml:space="preserve"> </w:t>
      </w:r>
      <w:r>
        <w:t>спектр</w:t>
      </w:r>
      <w:r>
        <w:rPr>
          <w:spacing w:val="111"/>
        </w:rPr>
        <w:t xml:space="preserve"> </w:t>
      </w:r>
      <w:r>
        <w:t>возможных</w:t>
      </w:r>
    </w:p>
    <w:p w14:paraId="3006440D" w14:textId="77777777" w:rsidR="00387CD2" w:rsidRDefault="00134557">
      <w:pPr>
        <w:ind w:left="117"/>
        <w:jc w:val="both"/>
        <w:rPr>
          <w:sz w:val="24"/>
        </w:rPr>
      </w:pPr>
      <w:r>
        <w:rPr>
          <w:b/>
          <w:i/>
          <w:sz w:val="24"/>
        </w:rPr>
        <w:t>опытов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исследований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химии.</w:t>
      </w:r>
    </w:p>
    <w:p w14:paraId="3006440E" w14:textId="77777777" w:rsidR="00387CD2" w:rsidRDefault="00134557">
      <w:pPr>
        <w:pStyle w:val="a3"/>
        <w:ind w:right="112"/>
      </w:pP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электромагнитной 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стрелочного</w:t>
      </w:r>
      <w:r>
        <w:rPr>
          <w:spacing w:val="1"/>
        </w:rPr>
        <w:t xml:space="preserve"> </w:t>
      </w:r>
      <w:r>
        <w:t>амперметра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индукционного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 его направления при изменении скорости внесения магнита или его полярности.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осциллограмму</w:t>
      </w:r>
      <w:r>
        <w:rPr>
          <w:spacing w:val="1"/>
        </w:rPr>
        <w:t xml:space="preserve"> </w:t>
      </w:r>
      <w:r>
        <w:t>ЭДС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возникающей в катушке, при пролете через нее магнита. Это позволяет сравнивать значения</w:t>
      </w:r>
      <w:r>
        <w:rPr>
          <w:spacing w:val="1"/>
        </w:rPr>
        <w:t xml:space="preserve"> </w:t>
      </w:r>
      <w:r>
        <w:t>максимальных ЭДС при пролете через катушку магнита с разными скоростями и с разной</w:t>
      </w:r>
      <w:r>
        <w:rPr>
          <w:spacing w:val="1"/>
        </w:rPr>
        <w:t xml:space="preserve"> </w:t>
      </w:r>
      <w:r>
        <w:t>полярностью,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изучению</w:t>
      </w:r>
      <w:r>
        <w:rPr>
          <w:spacing w:val="4"/>
        </w:rPr>
        <w:t xml:space="preserve"> </w:t>
      </w:r>
      <w:r>
        <w:t>электромагнитной</w:t>
      </w:r>
      <w:r>
        <w:rPr>
          <w:spacing w:val="-1"/>
        </w:rPr>
        <w:t xml:space="preserve"> </w:t>
      </w:r>
      <w:r>
        <w:t>индукции.</w:t>
      </w:r>
    </w:p>
    <w:p w14:paraId="3006440F" w14:textId="77777777" w:rsidR="00387CD2" w:rsidRDefault="00134557">
      <w:pPr>
        <w:pStyle w:val="a3"/>
        <w:spacing w:before="1"/>
        <w:ind w:right="106"/>
      </w:pPr>
      <w:r>
        <w:rPr>
          <w:u w:val="single"/>
        </w:rPr>
        <w:t>Цифровая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лаборатория</w:t>
      </w:r>
      <w:r>
        <w:rPr>
          <w:spacing w:val="1"/>
          <w:u w:val="single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rPr>
          <w:b/>
          <w:i/>
        </w:rPr>
        <w:t>проектную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исследовательскую деятельность </w:t>
      </w:r>
      <w:r>
        <w:t xml:space="preserve">школьников как </w:t>
      </w:r>
      <w:r>
        <w:rPr>
          <w:u w:val="single"/>
        </w:rPr>
        <w:t>в рамках уроков, так и во внеурочной</w:t>
      </w:r>
      <w:r>
        <w:rPr>
          <w:spacing w:val="1"/>
        </w:rPr>
        <w:t xml:space="preserve"> </w:t>
      </w:r>
      <w:r>
        <w:rPr>
          <w:u w:val="single"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самые разнообразные исследования, опираясь на интересы обучающихся. В качестве примера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 xml:space="preserve">почвы, воздуха в населенном пункте и т.д. </w:t>
      </w:r>
      <w:r>
        <w:rPr>
          <w:u w:val="single"/>
        </w:rPr>
        <w:t>Выполнение таких проектов является основанием</w:t>
      </w:r>
      <w:r>
        <w:rPr>
          <w:spacing w:val="1"/>
        </w:rPr>
        <w:t xml:space="preserve"> </w:t>
      </w:r>
      <w:r>
        <w:rPr>
          <w:u w:val="single"/>
        </w:rPr>
        <w:t>для оценки не только уровня сформированности предметных результатов, но итоговой оценки</w:t>
      </w:r>
      <w:r>
        <w:rPr>
          <w:spacing w:val="1"/>
        </w:rPr>
        <w:t xml:space="preserve"> </w:t>
      </w:r>
      <w:r>
        <w:rPr>
          <w:u w:val="single"/>
        </w:rPr>
        <w:t>достижения метапредметных результатов обучения</w:t>
      </w:r>
      <w:r>
        <w:t>: коммуникативных (которые оцениваются</w:t>
      </w:r>
      <w:r>
        <w:rPr>
          <w:spacing w:val="1"/>
        </w:rPr>
        <w:t xml:space="preserve"> </w:t>
      </w:r>
      <w:r>
        <w:t>как в процессе проведения работы, так и в процессе защиты проекта или исследования) и</w:t>
      </w:r>
      <w:r>
        <w:rPr>
          <w:spacing w:val="1"/>
        </w:rPr>
        <w:t xml:space="preserve"> </w:t>
      </w:r>
      <w:r>
        <w:t>регулятивных (которые</w:t>
      </w:r>
      <w:r>
        <w:rPr>
          <w:spacing w:val="-2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проекта).</w:t>
      </w:r>
    </w:p>
    <w:p w14:paraId="30064410" w14:textId="77777777" w:rsidR="00387CD2" w:rsidRDefault="00134557">
      <w:pPr>
        <w:pStyle w:val="a3"/>
        <w:ind w:right="106"/>
      </w:pPr>
      <w:r>
        <w:t>Оснащение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демонстрационных опытов и оборудования для лабораторных работ и ученических опытов,</w:t>
      </w:r>
      <w:r>
        <w:rPr>
          <w:spacing w:val="1"/>
        </w:rPr>
        <w:t xml:space="preserve"> </w:t>
      </w:r>
      <w:r>
        <w:lastRenderedPageBreak/>
        <w:t>включая общую для естественнонаучного цикла цифровую лабораторию, а также цифровую</w:t>
      </w:r>
      <w:r>
        <w:rPr>
          <w:spacing w:val="1"/>
        </w:rPr>
        <w:t xml:space="preserve"> </w:t>
      </w:r>
      <w:r>
        <w:t>лабораторию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  <w:r>
        <w:rPr>
          <w:spacing w:val="-6"/>
        </w:rPr>
        <w:t xml:space="preserve"> </w:t>
      </w:r>
      <w:r>
        <w:t>(как</w:t>
      </w:r>
      <w:r>
        <w:rPr>
          <w:spacing w:val="-2"/>
        </w:rPr>
        <w:t xml:space="preserve"> </w:t>
      </w:r>
      <w:r>
        <w:t>дополнительный</w:t>
      </w:r>
      <w:r>
        <w:rPr>
          <w:spacing w:val="-2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для углубленного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физики).</w:t>
      </w:r>
    </w:p>
    <w:p w14:paraId="30064411" w14:textId="77777777" w:rsidR="00387CD2" w:rsidRDefault="00134557">
      <w:pPr>
        <w:pStyle w:val="a3"/>
        <w:ind w:right="108"/>
      </w:pPr>
      <w:r>
        <w:t>Демонстрационное оборудование обеспечивает возможность наблюдения большинства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 цифровых</w:t>
      </w:r>
      <w:r>
        <w:rPr>
          <w:spacing w:val="2"/>
        </w:rPr>
        <w:t xml:space="preserve"> </w:t>
      </w:r>
      <w:r>
        <w:t>средств</w:t>
      </w:r>
    </w:p>
    <w:p w14:paraId="30064412" w14:textId="77777777" w:rsidR="00387CD2" w:rsidRDefault="00134557">
      <w:pPr>
        <w:pStyle w:val="a3"/>
        <w:ind w:right="107"/>
      </w:pPr>
      <w:r>
        <w:t>наблюдения,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экспериментов: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трубке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 закона Паскаля, изменения объема тел при нагревании (охлаждении), притяжения</w:t>
      </w:r>
      <w:r>
        <w:rPr>
          <w:spacing w:val="1"/>
        </w:rPr>
        <w:t xml:space="preserve"> </w:t>
      </w:r>
      <w:r>
        <w:t>молекул и т.д. Набор по электростатике дает возможность демонстрации электризации тел,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 как 8 классе при изучении электромагнитных явлений, так и в 10 классе 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электростатики.</w:t>
      </w:r>
    </w:p>
    <w:p w14:paraId="30064415" w14:textId="6D80899C" w:rsidR="00387CD2" w:rsidRDefault="00134557" w:rsidP="006662B7">
      <w:pPr>
        <w:pStyle w:val="a3"/>
        <w:spacing w:before="1"/>
        <w:ind w:right="105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наглядности (ясная и понятная постановка опыта), видимости для всех учащихся класса (при</w:t>
      </w:r>
      <w:r>
        <w:rPr>
          <w:spacing w:val="1"/>
        </w:rPr>
        <w:t xml:space="preserve"> </w:t>
      </w:r>
      <w:r>
        <w:t>наличии мелких деталей используется их увеличенное изображение при помощи веб-камеры),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24"/>
        </w:rPr>
        <w:t xml:space="preserve"> </w:t>
      </w:r>
      <w:r>
        <w:t>и,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возможности,</w:t>
      </w:r>
      <w:r>
        <w:rPr>
          <w:spacing w:val="23"/>
        </w:rPr>
        <w:t xml:space="preserve"> </w:t>
      </w:r>
      <w:r>
        <w:t>занимательности</w:t>
      </w:r>
      <w:r>
        <w:rPr>
          <w:spacing w:val="24"/>
        </w:rPr>
        <w:t xml:space="preserve"> </w:t>
      </w:r>
      <w:r>
        <w:t>(демонстрационный</w:t>
      </w:r>
      <w:r>
        <w:rPr>
          <w:spacing w:val="23"/>
        </w:rPr>
        <w:t xml:space="preserve"> </w:t>
      </w:r>
      <w:r>
        <w:t>опыт</w:t>
      </w:r>
      <w:r>
        <w:rPr>
          <w:spacing w:val="23"/>
        </w:rPr>
        <w:t xml:space="preserve"> </w:t>
      </w:r>
      <w:r>
        <w:t>должен</w:t>
      </w:r>
      <w:r w:rsidR="007F043F">
        <w:t xml:space="preserve"> </w:t>
      </w:r>
      <w:r>
        <w:t>вызывать интерес учащихся, создавать мотивацию к изучению предмета) и убедительности</w:t>
      </w:r>
      <w:r>
        <w:rPr>
          <w:spacing w:val="1"/>
        </w:rPr>
        <w:t xml:space="preserve"> </w:t>
      </w:r>
      <w:r>
        <w:t>(показывать тот</w:t>
      </w:r>
      <w:r>
        <w:rPr>
          <w:spacing w:val="1"/>
        </w:rPr>
        <w:t xml:space="preserve"> </w:t>
      </w:r>
      <w:r>
        <w:t>эффект,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демонстрацию которого</w:t>
      </w:r>
      <w:r>
        <w:rPr>
          <w:spacing w:val="-1"/>
        </w:rPr>
        <w:t xml:space="preserve"> </w:t>
      </w:r>
      <w:r>
        <w:t>он был направлен).</w:t>
      </w:r>
    </w:p>
    <w:p w14:paraId="30064416" w14:textId="77777777" w:rsidR="00387CD2" w:rsidRDefault="00134557">
      <w:pPr>
        <w:pStyle w:val="a3"/>
        <w:ind w:right="105"/>
      </w:pPr>
      <w:r>
        <w:rPr>
          <w:u w:val="single"/>
        </w:rPr>
        <w:t>Однако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подхода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физике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переносит</w:t>
      </w:r>
      <w:r>
        <w:rPr>
          <w:spacing w:val="1"/>
          <w:u w:val="single"/>
        </w:rPr>
        <w:t xml:space="preserve"> </w:t>
      </w:r>
      <w:r>
        <w:rPr>
          <w:u w:val="single"/>
        </w:rPr>
        <w:t>акцент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-57"/>
        </w:rPr>
        <w:t xml:space="preserve"> </w:t>
      </w:r>
      <w:r>
        <w:rPr>
          <w:u w:val="single"/>
        </w:rPr>
        <w:t>демонстрационного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эксперимента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ученический.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механике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кинематических закономерностей, законов динамики, колебательных движений перенесено в</w:t>
      </w:r>
      <w:r>
        <w:rPr>
          <w:spacing w:val="1"/>
        </w:rPr>
        <w:t xml:space="preserve"> </w:t>
      </w:r>
      <w:r>
        <w:t>ученический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электродинамики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осциллографа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пронаблюдать и исследовать электрические цепи переменного тока, блок диодов позволяет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вольтамперные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диода.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(преломление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полуцилиндре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линзах)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пронаблюдать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волновой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(интерференция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поляризация),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дифракцию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(дифракционная</w:t>
      </w:r>
      <w:r>
        <w:rPr>
          <w:spacing w:val="-1"/>
        </w:rPr>
        <w:t xml:space="preserve"> </w:t>
      </w:r>
      <w:r>
        <w:t>решетка).</w:t>
      </w:r>
    </w:p>
    <w:p w14:paraId="30064417" w14:textId="77777777" w:rsidR="00387CD2" w:rsidRDefault="00134557">
      <w:pPr>
        <w:pStyle w:val="2"/>
        <w:spacing w:before="6"/>
        <w:ind w:right="117" w:firstLine="566"/>
      </w:pPr>
      <w:r>
        <w:t>В соответствии с предметными результатами обучения физике оборудование для</w:t>
      </w:r>
      <w:r>
        <w:rPr>
          <w:spacing w:val="1"/>
        </w:rPr>
        <w:t xml:space="preserve"> </w:t>
      </w:r>
      <w:r>
        <w:t>ученических опытов обеспечивает проведение следующих типов работ, сгруппированных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тематической принадлежности:</w:t>
      </w:r>
    </w:p>
    <w:p w14:paraId="30064418" w14:textId="77777777" w:rsidR="00387CD2" w:rsidRDefault="00134557">
      <w:pPr>
        <w:pStyle w:val="a4"/>
        <w:numPr>
          <w:ilvl w:val="0"/>
          <w:numId w:val="3"/>
        </w:numPr>
        <w:tabs>
          <w:tab w:val="left" w:pos="1025"/>
        </w:tabs>
        <w:ind w:right="113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приборов.</w:t>
      </w:r>
    </w:p>
    <w:p w14:paraId="30064419" w14:textId="77777777" w:rsidR="00387CD2" w:rsidRDefault="00134557">
      <w:pPr>
        <w:pStyle w:val="a4"/>
        <w:numPr>
          <w:ilvl w:val="0"/>
          <w:numId w:val="3"/>
        </w:numPr>
        <w:tabs>
          <w:tab w:val="left" w:pos="1032"/>
        </w:tabs>
        <w:ind w:right="112" w:firstLine="566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заданных соотношений между ними). Например: проверка условий плавания тел,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равновесия рычага и блоков, закономерностей последовательного и параллельного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проводников и т. д.</w:t>
      </w:r>
    </w:p>
    <w:p w14:paraId="3006441A" w14:textId="77777777" w:rsidR="00387CD2" w:rsidRDefault="00134557">
      <w:pPr>
        <w:pStyle w:val="a4"/>
        <w:numPr>
          <w:ilvl w:val="0"/>
          <w:numId w:val="3"/>
        </w:numPr>
        <w:tabs>
          <w:tab w:val="left" w:pos="926"/>
        </w:tabs>
        <w:ind w:right="115" w:firstLine="566"/>
        <w:rPr>
          <w:sz w:val="24"/>
        </w:rPr>
      </w:pPr>
      <w:r>
        <w:rPr>
          <w:sz w:val="24"/>
        </w:rPr>
        <w:t>Расчет по полученным результатам прямых измерений зависимого от них параметра (в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школе) и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 (в</w:t>
      </w:r>
      <w:r>
        <w:rPr>
          <w:spacing w:val="-2"/>
          <w:sz w:val="24"/>
        </w:rPr>
        <w:t xml:space="preserve"> </w:t>
      </w:r>
      <w:r>
        <w:rPr>
          <w:sz w:val="24"/>
        </w:rPr>
        <w:t>10-11 классах).</w:t>
      </w:r>
    </w:p>
    <w:p w14:paraId="3006441B" w14:textId="77777777" w:rsidR="00387CD2" w:rsidRDefault="00134557">
      <w:pPr>
        <w:pStyle w:val="a3"/>
        <w:ind w:right="110"/>
      </w:pPr>
      <w:r>
        <w:t>Например: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падения,</w:t>
      </w:r>
      <w:r>
        <w:rPr>
          <w:spacing w:val="1"/>
        </w:rPr>
        <w:t xml:space="preserve"> </w:t>
      </w:r>
      <w:r>
        <w:t>жесткость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 и т. д.</w:t>
      </w:r>
    </w:p>
    <w:p w14:paraId="3006441C" w14:textId="77777777" w:rsidR="00387CD2" w:rsidRDefault="00134557">
      <w:pPr>
        <w:pStyle w:val="a4"/>
        <w:numPr>
          <w:ilvl w:val="0"/>
          <w:numId w:val="3"/>
        </w:numPr>
        <w:tabs>
          <w:tab w:val="left" w:pos="934"/>
        </w:tabs>
        <w:ind w:right="111" w:firstLine="566"/>
        <w:rPr>
          <w:sz w:val="24"/>
        </w:rPr>
      </w:pPr>
      <w:r>
        <w:rPr>
          <w:sz w:val="24"/>
        </w:rPr>
        <w:t>Наблюдение явлений и постановка опытов (на качественном уровне) по обнаружению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 света, дисперсия света; изучение свойств изображения в плоском зеркале и т.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</w:p>
    <w:p w14:paraId="3006441D" w14:textId="77777777" w:rsidR="00387CD2" w:rsidRDefault="00134557">
      <w:pPr>
        <w:pStyle w:val="a4"/>
        <w:numPr>
          <w:ilvl w:val="0"/>
          <w:numId w:val="3"/>
        </w:numPr>
        <w:tabs>
          <w:tab w:val="left" w:pos="950"/>
        </w:tabs>
        <w:ind w:right="111" w:firstLine="566"/>
        <w:rPr>
          <w:sz w:val="24"/>
        </w:rPr>
      </w:pPr>
      <w:r>
        <w:rPr>
          <w:sz w:val="24"/>
        </w:rPr>
        <w:t>Исследование зависимости одной физической величины от другой с представлением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 движущегося тела от времени движения тела; силы трения скольжения от силы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 давления, качества обработки поверхностей тел и независимости силы трения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соприкосновения тел; силы упругости от удлинения пружины; выталкивающей силы</w:t>
      </w:r>
      <w:r>
        <w:rPr>
          <w:spacing w:val="1"/>
          <w:sz w:val="24"/>
        </w:rPr>
        <w:t xml:space="preserve"> </w:t>
      </w:r>
      <w:r>
        <w:rPr>
          <w:sz w:val="24"/>
        </w:rPr>
        <w:t>от объёма погруженной части тела и от плотности жидкости, её независимости от 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от глубины,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 погружено тело</w:t>
      </w:r>
      <w:r>
        <w:rPr>
          <w:spacing w:val="1"/>
          <w:sz w:val="24"/>
        </w:rPr>
        <w:t xml:space="preserve"> </w:t>
      </w:r>
      <w:r>
        <w:rPr>
          <w:sz w:val="24"/>
        </w:rPr>
        <w:t>и т.д.</w:t>
      </w:r>
    </w:p>
    <w:p w14:paraId="3006441E" w14:textId="77777777" w:rsidR="00387CD2" w:rsidRDefault="00134557">
      <w:pPr>
        <w:spacing w:before="1"/>
        <w:ind w:left="117" w:right="104" w:firstLine="566"/>
        <w:jc w:val="both"/>
        <w:rPr>
          <w:sz w:val="24"/>
        </w:rPr>
      </w:pPr>
      <w:r>
        <w:rPr>
          <w:b/>
          <w:i/>
          <w:sz w:val="24"/>
        </w:rPr>
        <w:t>Лабораторное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оборудование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обеспечивает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ученический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который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иметь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различные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фронтальный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(фронтальные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лабораторные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работы),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практикума,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исследовательские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углубленный)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 результаты экспериментального характера, а учащимися осваиваются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выше пяти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 работ. 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целесообразен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14:paraId="3006441F" w14:textId="77777777" w:rsidR="00387CD2" w:rsidRDefault="00134557">
      <w:pPr>
        <w:pStyle w:val="a3"/>
        <w:ind w:right="105"/>
      </w:pPr>
      <w:r>
        <w:t>Оптимальным для достижения целей проведения фронтального эксперимента 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4"/>
        </w:rPr>
        <w:t xml:space="preserve"> </w:t>
      </w:r>
      <w:r>
        <w:t>лабораторного</w:t>
      </w:r>
      <w:r>
        <w:rPr>
          <w:spacing w:val="4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тематических</w:t>
      </w:r>
      <w:r>
        <w:rPr>
          <w:spacing w:val="4"/>
        </w:rPr>
        <w:t xml:space="preserve"> </w:t>
      </w:r>
      <w:r>
        <w:t>комплектов</w:t>
      </w:r>
      <w:r>
        <w:rPr>
          <w:spacing w:val="2"/>
        </w:rPr>
        <w:t xml:space="preserve"> </w:t>
      </w:r>
      <w:r>
        <w:t>по</w:t>
      </w:r>
    </w:p>
    <w:p w14:paraId="30064421" w14:textId="77777777" w:rsidR="00387CD2" w:rsidRDefault="00134557">
      <w:pPr>
        <w:pStyle w:val="a3"/>
        <w:spacing w:before="66"/>
        <w:ind w:right="102" w:firstLine="0"/>
      </w:pPr>
      <w:r>
        <w:t>механике,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электричеству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оптике.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комплектов способствует формированию такого важнейшего умения, как подбор учащимися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предложенного комплекта; позволяет проводить экспериментальную работу на любом этапе</w:t>
      </w:r>
      <w:r>
        <w:rPr>
          <w:spacing w:val="1"/>
        </w:rPr>
        <w:t xml:space="preserve"> </w:t>
      </w:r>
      <w:r>
        <w:t>урока; уменьшает трудовые затраты учителя при подготовке к урокам, поскольку не требуется</w:t>
      </w:r>
      <w:r>
        <w:rPr>
          <w:spacing w:val="-57"/>
        </w:rPr>
        <w:t xml:space="preserve"> </w:t>
      </w:r>
      <w:r>
        <w:t>перекомпоновка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урока.</w:t>
      </w:r>
    </w:p>
    <w:p w14:paraId="30064422" w14:textId="77777777" w:rsidR="00387CD2" w:rsidRDefault="00134557">
      <w:pPr>
        <w:pStyle w:val="a3"/>
        <w:spacing w:before="1"/>
        <w:ind w:right="112"/>
      </w:pPr>
      <w:r>
        <w:rPr>
          <w:u w:val="single"/>
        </w:rPr>
        <w:t>При планировании практических работ важно иметь в виду, что предметные результаты</w:t>
      </w:r>
      <w:r>
        <w:rPr>
          <w:spacing w:val="1"/>
        </w:rPr>
        <w:t xml:space="preserve"> </w:t>
      </w:r>
      <w:r>
        <w:rPr>
          <w:u w:val="single"/>
        </w:rPr>
        <w:t>экспериментального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характера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могут</w:t>
      </w:r>
      <w:r>
        <w:rPr>
          <w:spacing w:val="1"/>
          <w:u w:val="single"/>
        </w:rPr>
        <w:t xml:space="preserve"> </w:t>
      </w:r>
      <w:r>
        <w:rPr>
          <w:u w:val="single"/>
        </w:rPr>
        <w:t>быть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освоены</w:t>
      </w:r>
      <w:r>
        <w:rPr>
          <w:spacing w:val="1"/>
          <w:u w:val="single"/>
        </w:rPr>
        <w:t xml:space="preserve"> </w:t>
      </w:r>
      <w:r>
        <w:rPr>
          <w:u w:val="single"/>
        </w:rPr>
        <w:t>только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оптимальном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сочетании</w:t>
      </w:r>
      <w:r>
        <w:rPr>
          <w:spacing w:val="1"/>
        </w:rPr>
        <w:t xml:space="preserve"> </w:t>
      </w:r>
      <w:r>
        <w:rPr>
          <w:u w:val="single"/>
        </w:rPr>
        <w:t>кратковременных фронтальных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опытов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и одночасовых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лабораторных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работ.</w:t>
      </w:r>
    </w:p>
    <w:p w14:paraId="30064423" w14:textId="77777777" w:rsidR="00387CD2" w:rsidRDefault="00134557">
      <w:pPr>
        <w:pStyle w:val="a3"/>
        <w:ind w:right="112"/>
      </w:pPr>
      <w:r>
        <w:t>Важное значение имеет тот факт, что в состав фронтального оборудования наряду с</w:t>
      </w:r>
      <w:r>
        <w:rPr>
          <w:spacing w:val="1"/>
        </w:rPr>
        <w:t xml:space="preserve"> </w:t>
      </w:r>
      <w:r>
        <w:t>аналоговыми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секундомер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датчиками, электронные</w:t>
      </w:r>
      <w:r>
        <w:rPr>
          <w:spacing w:val="-2"/>
        </w:rPr>
        <w:t xml:space="preserve"> </w:t>
      </w:r>
      <w:r>
        <w:t>весы и</w:t>
      </w:r>
    </w:p>
    <w:p w14:paraId="30064424" w14:textId="77777777" w:rsidR="00387CD2" w:rsidRDefault="00134557">
      <w:pPr>
        <w:pStyle w:val="a3"/>
        <w:ind w:right="110"/>
      </w:pPr>
      <w:r>
        <w:t>датчики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фронтального</w:t>
      </w:r>
      <w:r>
        <w:rPr>
          <w:spacing w:val="1"/>
        </w:rPr>
        <w:t xml:space="preserve"> </w:t>
      </w:r>
      <w:r>
        <w:t>эксперимента в основной школе ученики знакомятся с электронными способами измерений и</w:t>
      </w:r>
      <w:r>
        <w:rPr>
          <w:spacing w:val="1"/>
        </w:rPr>
        <w:t xml:space="preserve"> </w:t>
      </w:r>
      <w:r>
        <w:t>вычислений.</w:t>
      </w:r>
    </w:p>
    <w:p w14:paraId="30064425" w14:textId="77777777" w:rsidR="00387CD2" w:rsidRDefault="00134557">
      <w:pPr>
        <w:pStyle w:val="a3"/>
        <w:ind w:right="110"/>
      </w:pPr>
      <w:r>
        <w:rPr>
          <w:u w:val="single"/>
        </w:rPr>
        <w:t>Блок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оборудования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ученических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физике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сформирован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базе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перечня</w:t>
      </w:r>
      <w:r>
        <w:rPr>
          <w:spacing w:val="-57"/>
        </w:rPr>
        <w:t xml:space="preserve"> </w:t>
      </w:r>
      <w:r>
        <w:rPr>
          <w:u w:val="single"/>
        </w:rPr>
        <w:t>оборудования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государственного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экзамена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61"/>
          <w:u w:val="single"/>
        </w:rPr>
        <w:t xml:space="preserve"> </w:t>
      </w:r>
      <w:r>
        <w:rPr>
          <w:u w:val="single"/>
        </w:rPr>
        <w:t>физике.</w:t>
      </w:r>
      <w:r>
        <w:rPr>
          <w:spacing w:val="1"/>
        </w:rPr>
        <w:t xml:space="preserve"> </w:t>
      </w:r>
      <w:r>
        <w:t>Использование приборов и оборудования с едиными для всех обучающихся характеристиками</w:t>
      </w:r>
      <w:r>
        <w:rPr>
          <w:spacing w:val="-57"/>
        </w:rPr>
        <w:t xml:space="preserve"> </w:t>
      </w:r>
      <w:r>
        <w:t>позволяет стандартизировать процедуры выполнения экспериментальных заданий на экзамене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надежную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обучающихся. При этом основанием для вывода о правильности проведения данного опыта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</w:p>
    <w:p w14:paraId="30064426" w14:textId="77777777" w:rsidR="00387CD2" w:rsidRDefault="00134557">
      <w:pPr>
        <w:pStyle w:val="a3"/>
        <w:spacing w:before="1"/>
        <w:ind w:right="110"/>
      </w:pPr>
      <w:r>
        <w:t>Набор для проведения основного государственного экзамена обеспечивает разработку</w:t>
      </w:r>
      <w:r>
        <w:rPr>
          <w:spacing w:val="1"/>
        </w:rPr>
        <w:t xml:space="preserve"> </w:t>
      </w:r>
      <w:r>
        <w:t>нескольких однотипных заданий при использовании одинакового оборудования с разными</w:t>
      </w:r>
      <w:r>
        <w:rPr>
          <w:spacing w:val="1"/>
        </w:rPr>
        <w:t xml:space="preserve"> </w:t>
      </w:r>
      <w:r>
        <w:t>характеристиками. Этот подход целесообразно использовать и при проведении фронтальных</w:t>
      </w:r>
      <w:r>
        <w:rPr>
          <w:spacing w:val="1"/>
        </w:rPr>
        <w:t xml:space="preserve"> </w:t>
      </w:r>
      <w:r>
        <w:t>опытов и лабораторных работ. Например, при проведении исследования зависимости 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исследование, используя резисторы с разным сопротивлением, и лампочку. По результатам</w:t>
      </w:r>
      <w:r>
        <w:rPr>
          <w:spacing w:val="1"/>
        </w:rPr>
        <w:t xml:space="preserve"> </w:t>
      </w:r>
      <w:r>
        <w:t>можно сравнить</w:t>
      </w:r>
      <w:r>
        <w:rPr>
          <w:spacing w:val="1"/>
        </w:rPr>
        <w:t xml:space="preserve"> </w:t>
      </w:r>
      <w:r>
        <w:t>полученные зависимости, обсудить</w:t>
      </w:r>
      <w:r>
        <w:rPr>
          <w:spacing w:val="1"/>
        </w:rPr>
        <w:t xml:space="preserve"> </w:t>
      </w:r>
      <w:r>
        <w:t>границы выполнения закона Ома для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цепи, определить</w:t>
      </w:r>
      <w:r>
        <w:rPr>
          <w:spacing w:val="1"/>
        </w:rPr>
        <w:t xml:space="preserve"> </w:t>
      </w:r>
      <w:r>
        <w:t>сопротивления резисторов.</w:t>
      </w:r>
    </w:p>
    <w:p w14:paraId="30064427" w14:textId="77777777" w:rsidR="00387CD2" w:rsidRDefault="00134557">
      <w:pPr>
        <w:pStyle w:val="a3"/>
        <w:ind w:right="105"/>
      </w:pPr>
      <w:r>
        <w:t>Следует отметить, что при проведении фронтальных опытов и лабораторных работ в</w:t>
      </w:r>
      <w:r>
        <w:rPr>
          <w:spacing w:val="1"/>
        </w:rPr>
        <w:t xml:space="preserve"> </w:t>
      </w:r>
      <w:r>
        <w:t>основной школе требуется запись результатов всех прямых измерений с учетом абсолютной</w:t>
      </w:r>
      <w:r>
        <w:rPr>
          <w:spacing w:val="1"/>
        </w:rPr>
        <w:t xml:space="preserve"> </w:t>
      </w:r>
      <w:r>
        <w:t>погрешности.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(мензурок,</w:t>
      </w:r>
      <w:r>
        <w:rPr>
          <w:spacing w:val="-57"/>
        </w:rPr>
        <w:t xml:space="preserve"> </w:t>
      </w:r>
      <w:r>
        <w:t>динамометров,</w:t>
      </w:r>
      <w:r>
        <w:rPr>
          <w:spacing w:val="1"/>
        </w:rPr>
        <w:t xml:space="preserve"> </w:t>
      </w:r>
      <w:r>
        <w:t>термометров)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амперметров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вольтметров</w:t>
      </w:r>
      <w:r>
        <w:rPr>
          <w:spacing w:val="1"/>
        </w:rPr>
        <w:t xml:space="preserve"> </w:t>
      </w:r>
      <w:r>
        <w:t>абсолютную</w:t>
      </w:r>
      <w:r>
        <w:rPr>
          <w:spacing w:val="1"/>
        </w:rPr>
        <w:t xml:space="preserve"> </w:t>
      </w:r>
      <w:r>
        <w:t>погрешность целесообразно связывать с ценой деления прибора, а при переходе к цифровым</w:t>
      </w:r>
      <w:r>
        <w:rPr>
          <w:spacing w:val="1"/>
        </w:rPr>
        <w:t xml:space="preserve"> </w:t>
      </w:r>
      <w:r>
        <w:t>инструментам</w:t>
      </w:r>
      <w:r>
        <w:rPr>
          <w:spacing w:val="1"/>
        </w:rPr>
        <w:t xml:space="preserve"> </w:t>
      </w:r>
      <w:r>
        <w:t>(цифровые</w:t>
      </w:r>
      <w:r>
        <w:rPr>
          <w:spacing w:val="1"/>
        </w:rPr>
        <w:t xml:space="preserve"> </w:t>
      </w:r>
      <w:r>
        <w:t>весы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датчики)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выделяя данные об абсолютной погрешности, либо предлагать значение погрешности в тексте</w:t>
      </w:r>
      <w:r>
        <w:rPr>
          <w:spacing w:val="1"/>
        </w:rPr>
        <w:t xml:space="preserve"> </w:t>
      </w:r>
      <w:r>
        <w:t>заданий.</w:t>
      </w:r>
    </w:p>
    <w:p w14:paraId="30064428" w14:textId="77777777" w:rsidR="00387CD2" w:rsidRDefault="00134557">
      <w:pPr>
        <w:pStyle w:val="a3"/>
        <w:ind w:right="105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учащиеся должны освоить построение графиков с указанием абсолютных погрешностей, а при</w:t>
      </w:r>
      <w:r>
        <w:rPr>
          <w:spacing w:val="-57"/>
        </w:rPr>
        <w:t xml:space="preserve"> </w:t>
      </w:r>
      <w:r>
        <w:t>проведении работ на проверку предположений</w:t>
      </w:r>
      <w:r>
        <w:rPr>
          <w:spacing w:val="1"/>
        </w:rPr>
        <w:t xml:space="preserve"> </w:t>
      </w:r>
      <w:r>
        <w:t>– уметь сравнивать значения двух прямых</w:t>
      </w:r>
      <w:r>
        <w:rPr>
          <w:spacing w:val="1"/>
        </w:rPr>
        <w:t xml:space="preserve"> </w:t>
      </w:r>
      <w:r>
        <w:lastRenderedPageBreak/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оси).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физики 10-11 классов дополняются использованием относительных погрешностей, учащиеся</w:t>
      </w:r>
      <w:r>
        <w:rPr>
          <w:spacing w:val="1"/>
        </w:rPr>
        <w:t xml:space="preserve"> </w:t>
      </w:r>
      <w:r>
        <w:t>должны научиться рассчитывать относительные погрешности в простейших случаях 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и сравнивать</w:t>
      </w:r>
      <w:r>
        <w:rPr>
          <w:spacing w:val="1"/>
        </w:rPr>
        <w:t xml:space="preserve"> </w:t>
      </w:r>
      <w:r>
        <w:t>точность различных</w:t>
      </w:r>
      <w:r>
        <w:rPr>
          <w:spacing w:val="2"/>
        </w:rPr>
        <w:t xml:space="preserve"> </w:t>
      </w:r>
      <w:r>
        <w:t>измерений.</w:t>
      </w:r>
    </w:p>
    <w:p w14:paraId="30064429" w14:textId="77777777" w:rsidR="00387CD2" w:rsidRDefault="00134557">
      <w:pPr>
        <w:pStyle w:val="a3"/>
        <w:spacing w:before="1"/>
        <w:ind w:right="107"/>
      </w:pPr>
      <w:r>
        <w:t>Оснащение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влажных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гербариев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углубленного изучения</w:t>
      </w:r>
      <w:r>
        <w:rPr>
          <w:spacing w:val="-1"/>
        </w:rPr>
        <w:t xml:space="preserve"> </w:t>
      </w:r>
      <w:r>
        <w:t>курса).</w:t>
      </w:r>
    </w:p>
    <w:p w14:paraId="3006442B" w14:textId="6096B21B" w:rsidR="00387CD2" w:rsidRDefault="006662B7">
      <w:pPr>
        <w:pStyle w:val="a3"/>
        <w:spacing w:before="66"/>
        <w:ind w:right="111"/>
      </w:pPr>
      <w:r>
        <w:t>5</w:t>
      </w:r>
      <w:r w:rsidR="00134557">
        <w:t>В учебном процессе учащиеся должны получить возможность чувственного восприятия</w:t>
      </w:r>
      <w:r w:rsidR="00134557">
        <w:rPr>
          <w:spacing w:val="1"/>
        </w:rPr>
        <w:t xml:space="preserve"> </w:t>
      </w:r>
      <w:r w:rsidR="00134557">
        <w:t>изучаемых явлений и объектов. Однако изучаемые явления и объекты не всегда могут быть</w:t>
      </w:r>
      <w:r w:rsidR="00134557">
        <w:rPr>
          <w:spacing w:val="1"/>
        </w:rPr>
        <w:t xml:space="preserve"> </w:t>
      </w:r>
      <w:r w:rsidR="00134557">
        <w:t>непосредственно воспроизведены или показаны в учебном помещении. В этом случае учебное</w:t>
      </w:r>
      <w:r w:rsidR="00134557">
        <w:rPr>
          <w:spacing w:val="-57"/>
        </w:rPr>
        <w:t xml:space="preserve"> </w:t>
      </w:r>
      <w:r w:rsidR="00134557">
        <w:t>оборудование дает возможность их воспроизвести опосредовано, через коллекцию, гербарный</w:t>
      </w:r>
      <w:r w:rsidR="00134557">
        <w:rPr>
          <w:spacing w:val="-57"/>
        </w:rPr>
        <w:t xml:space="preserve"> </w:t>
      </w:r>
      <w:r w:rsidR="00134557">
        <w:t>лист,</w:t>
      </w:r>
      <w:r w:rsidR="00134557">
        <w:rPr>
          <w:spacing w:val="-1"/>
        </w:rPr>
        <w:t xml:space="preserve"> </w:t>
      </w:r>
      <w:r w:rsidR="00134557">
        <w:t>микропрепарат, модель, видеофрагмент и</w:t>
      </w:r>
      <w:r w:rsidR="00134557">
        <w:rPr>
          <w:spacing w:val="-1"/>
        </w:rPr>
        <w:t xml:space="preserve"> </w:t>
      </w:r>
      <w:r w:rsidR="00134557">
        <w:t>т.п.</w:t>
      </w:r>
    </w:p>
    <w:p w14:paraId="3006442C" w14:textId="77777777" w:rsidR="00387CD2" w:rsidRDefault="00134557">
      <w:pPr>
        <w:pStyle w:val="a3"/>
        <w:spacing w:before="1"/>
        <w:ind w:right="106"/>
      </w:pP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смонтированные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стеклянной пластинке и опущенные в стеклянный цилиндр с консервирующей жидкостью,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представленные в</w:t>
      </w:r>
      <w:r>
        <w:rPr>
          <w:spacing w:val="1"/>
        </w:rPr>
        <w:t xml:space="preserve"> </w:t>
      </w:r>
      <w:r>
        <w:t>пластике.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тотальные препараты,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изучать внешнее строение организма или его части, (например: «Корень бобового растения с</w:t>
      </w:r>
      <w:r>
        <w:rPr>
          <w:spacing w:val="1"/>
        </w:rPr>
        <w:t xml:space="preserve"> </w:t>
      </w:r>
      <w:r>
        <w:t>клубеньками»,</w:t>
      </w:r>
      <w:r>
        <w:rPr>
          <w:spacing w:val="1"/>
        </w:rPr>
        <w:t xml:space="preserve"> </w:t>
      </w:r>
      <w:r>
        <w:t>«Гадюка»);</w:t>
      </w:r>
      <w:r>
        <w:rPr>
          <w:spacing w:val="1"/>
        </w:rPr>
        <w:t xml:space="preserve"> </w:t>
      </w:r>
      <w:r>
        <w:t>анатомические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или его органов</w:t>
      </w:r>
      <w:r>
        <w:rPr>
          <w:spacing w:val="-2"/>
        </w:rPr>
        <w:t xml:space="preserve"> </w:t>
      </w:r>
      <w:r>
        <w:t>(например:</w:t>
      </w:r>
      <w:r>
        <w:rPr>
          <w:spacing w:val="4"/>
        </w:rPr>
        <w:t xml:space="preserve"> </w:t>
      </w:r>
      <w:r>
        <w:t>«Внутреннее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лягушки»,</w:t>
      </w:r>
    </w:p>
    <w:p w14:paraId="3006442D" w14:textId="77777777" w:rsidR="00387CD2" w:rsidRDefault="00134557">
      <w:pPr>
        <w:pStyle w:val="a3"/>
        <w:ind w:right="108" w:firstLine="0"/>
      </w:pPr>
      <w:r>
        <w:t>«Внутреннее строение птицы»); биологические препараты, дающие представление о стадиях</w:t>
      </w:r>
      <w:r>
        <w:rPr>
          <w:spacing w:val="1"/>
        </w:rPr>
        <w:t xml:space="preserve"> </w:t>
      </w:r>
      <w:r>
        <w:t>развития организма (например: «Развитие костистой рыбы», «Развитие курицы»). Влажные</w:t>
      </w:r>
      <w:r>
        <w:rPr>
          <w:spacing w:val="1"/>
        </w:rPr>
        <w:t xml:space="preserve"> </w:t>
      </w:r>
      <w:r>
        <w:t>препараты используются как раздаточный материал в процессе демонстрации при изучении</w:t>
      </w:r>
      <w:r>
        <w:rPr>
          <w:spacing w:val="1"/>
        </w:rPr>
        <w:t xml:space="preserve"> </w:t>
      </w:r>
      <w:r>
        <w:t>нового материала или в процессе выполнения практических заданий, разработанных на их</w:t>
      </w:r>
      <w:r>
        <w:rPr>
          <w:spacing w:val="1"/>
        </w:rPr>
        <w:t xml:space="preserve"> </w:t>
      </w:r>
      <w:r>
        <w:t>основе.</w:t>
      </w:r>
    </w:p>
    <w:p w14:paraId="3006442E" w14:textId="77777777" w:rsidR="00387CD2" w:rsidRDefault="00134557">
      <w:pPr>
        <w:pStyle w:val="a3"/>
        <w:ind w:right="105"/>
      </w:pPr>
      <w:r>
        <w:t>Гербарии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прессованных,</w:t>
      </w:r>
      <w:r>
        <w:rPr>
          <w:spacing w:val="1"/>
        </w:rPr>
        <w:t xml:space="preserve"> </w:t>
      </w:r>
      <w:r>
        <w:t>засушенных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изучать растение в кабинете и узнавать его в природе, а гербаризация – наиболее простой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предлагается систематический гербарий (например, «Основные группы растений») и гербарий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57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видообразование,</w:t>
      </w:r>
      <w:r>
        <w:rPr>
          <w:spacing w:val="1"/>
        </w:rPr>
        <w:t xml:space="preserve"> </w:t>
      </w:r>
      <w:r>
        <w:t>дивергенция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конвергенция,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рудиментарные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ароморфоз,</w:t>
      </w:r>
      <w:r>
        <w:rPr>
          <w:spacing w:val="1"/>
        </w:rPr>
        <w:t xml:space="preserve"> </w:t>
      </w:r>
      <w:r>
        <w:t>идиоадаптация</w:t>
      </w:r>
      <w:r>
        <w:rPr>
          <w:spacing w:val="1"/>
        </w:rPr>
        <w:t xml:space="preserve"> </w:t>
      </w:r>
      <w:r>
        <w:t>фенотип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генотип,</w:t>
      </w:r>
      <w:r>
        <w:rPr>
          <w:spacing w:val="1"/>
        </w:rPr>
        <w:t xml:space="preserve"> </w:t>
      </w:r>
      <w:r>
        <w:t>полиплоидия,</w:t>
      </w:r>
      <w:r>
        <w:rPr>
          <w:spacing w:val="1"/>
        </w:rPr>
        <w:t xml:space="preserve"> </w:t>
      </w:r>
      <w:r>
        <w:t>отдаленная</w:t>
      </w:r>
      <w:r>
        <w:rPr>
          <w:spacing w:val="1"/>
        </w:rPr>
        <w:t xml:space="preserve"> </w:t>
      </w:r>
      <w:r>
        <w:t>гибридизация,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абиотическими факторами среды, взаимодействие растений с биотическим факторами среды).</w:t>
      </w:r>
      <w:r>
        <w:rPr>
          <w:spacing w:val="1"/>
        </w:rPr>
        <w:t xml:space="preserve"> </w:t>
      </w:r>
      <w:r>
        <w:t>Гербарный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изучаемых</w:t>
      </w:r>
      <w:r>
        <w:rPr>
          <w:spacing w:val="-57"/>
        </w:rPr>
        <w:t xml:space="preserve"> </w:t>
      </w:r>
      <w:r>
        <w:t>объектов, для выполнения практических заданий при закреплении материала или диагностики</w:t>
      </w:r>
      <w:r>
        <w:rPr>
          <w:spacing w:val="1"/>
        </w:rPr>
        <w:t xml:space="preserve"> </w:t>
      </w:r>
      <w:r>
        <w:t>учебных результатов.</w:t>
      </w:r>
    </w:p>
    <w:p w14:paraId="3006442F" w14:textId="77777777" w:rsidR="00387CD2" w:rsidRDefault="00134557">
      <w:pPr>
        <w:pStyle w:val="a3"/>
        <w:spacing w:before="1"/>
        <w:ind w:right="106"/>
      </w:pPr>
      <w:r>
        <w:t>Также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 признакам. Объектами их могут быть расправленные и засушенные насекомые,</w:t>
      </w:r>
      <w:r>
        <w:rPr>
          <w:spacing w:val="-57"/>
        </w:rPr>
        <w:t xml:space="preserve"> </w:t>
      </w:r>
      <w:r>
        <w:t>ракообразные,</w:t>
      </w:r>
      <w:r>
        <w:rPr>
          <w:spacing w:val="-1"/>
        </w:rPr>
        <w:t xml:space="preserve"> </w:t>
      </w:r>
      <w:r>
        <w:t>раковины</w:t>
      </w:r>
    </w:p>
    <w:p w14:paraId="30064430" w14:textId="77777777" w:rsidR="00387CD2" w:rsidRDefault="00134557">
      <w:pPr>
        <w:pStyle w:val="a3"/>
        <w:ind w:right="106"/>
      </w:pPr>
      <w:r>
        <w:t>моллюсков, отдельные части скелетов животных. В коллекциях сочетают натуральные</w:t>
      </w:r>
      <w:r>
        <w:rPr>
          <w:spacing w:val="1"/>
        </w:rPr>
        <w:t xml:space="preserve"> </w:t>
      </w:r>
      <w:r>
        <w:t>объекты с их изображением в виде рисунков или</w:t>
      </w:r>
      <w:r>
        <w:rPr>
          <w:spacing w:val="1"/>
        </w:rPr>
        <w:t xml:space="preserve"> </w:t>
      </w:r>
      <w:r>
        <w:t>муляжей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имитаций. Предложенные в</w:t>
      </w:r>
      <w:r>
        <w:rPr>
          <w:spacing w:val="1"/>
        </w:rPr>
        <w:t xml:space="preserve"> </w:t>
      </w:r>
      <w:r>
        <w:t>перечне морфологические коллекции дают представление о внешнем строении органов или их</w:t>
      </w:r>
      <w:r>
        <w:rPr>
          <w:spacing w:val="-57"/>
        </w:rPr>
        <w:t xml:space="preserve"> </w:t>
      </w:r>
      <w:r>
        <w:t>частей, позволяют проводить сравнения объектов, выяснять их общие черты и черты различия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«Представители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насекомых»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общебиологические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позволяют выяснять взаимосвязи в органическом мире, рассматривать развитие организмов,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общебиологические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«Примеры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 насекомых»).</w:t>
      </w:r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гербарии, 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 для демонстрации изучаемых объектов, для выполнения практических заданий 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или диагностики</w:t>
      </w:r>
      <w:r>
        <w:rPr>
          <w:spacing w:val="3"/>
        </w:rPr>
        <w:t xml:space="preserve"> </w:t>
      </w:r>
      <w:r>
        <w:t>учебных результатов.</w:t>
      </w:r>
    </w:p>
    <w:p w14:paraId="30064431" w14:textId="77777777" w:rsidR="00387CD2" w:rsidRDefault="00134557">
      <w:pPr>
        <w:pStyle w:val="a3"/>
        <w:ind w:right="106"/>
      </w:pPr>
      <w:r>
        <w:t>Ознакомление учащихся с микроскопическим строением живых организмов – одна из</w:t>
      </w:r>
      <w:r>
        <w:rPr>
          <w:spacing w:val="1"/>
        </w:rPr>
        <w:t xml:space="preserve"> </w:t>
      </w:r>
      <w:r>
        <w:t>главнейших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органического мира. Для проведения лабораторных работ в цифровую лабораторию включен</w:t>
      </w:r>
      <w:r>
        <w:rPr>
          <w:spacing w:val="1"/>
        </w:rPr>
        <w:t xml:space="preserve"> </w:t>
      </w:r>
      <w:r>
        <w:t>микроскоп, а в комплекте посуды и оборудования общего назначения имеются необходимое</w:t>
      </w:r>
      <w:r>
        <w:rPr>
          <w:spacing w:val="1"/>
        </w:rPr>
        <w:t xml:space="preserve"> </w:t>
      </w:r>
      <w:r>
        <w:lastRenderedPageBreak/>
        <w:t>оснащение</w:t>
      </w:r>
      <w:r>
        <w:rPr>
          <w:spacing w:val="-2"/>
        </w:rPr>
        <w:t xml:space="preserve"> </w:t>
      </w:r>
      <w:r>
        <w:t>для проведения лабораторных</w:t>
      </w:r>
      <w:r>
        <w:rPr>
          <w:spacing w:val="2"/>
        </w:rPr>
        <w:t xml:space="preserve"> </w:t>
      </w:r>
      <w:r>
        <w:t>работ.</w:t>
      </w:r>
    </w:p>
    <w:p w14:paraId="30064434" w14:textId="1C21EE28" w:rsidR="00387CD2" w:rsidRDefault="00134557" w:rsidP="00D3404B">
      <w:pPr>
        <w:pStyle w:val="a3"/>
        <w:spacing w:before="1"/>
        <w:ind w:right="105"/>
      </w:pP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микропрепаратов.</w:t>
      </w:r>
      <w:r>
        <w:rPr>
          <w:spacing w:val="1"/>
        </w:rPr>
        <w:t xml:space="preserve"> </w:t>
      </w:r>
      <w:r>
        <w:t>Свежие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изготавливают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немедленного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жидкостные</w:t>
      </w:r>
      <w:r>
        <w:rPr>
          <w:spacing w:val="1"/>
        </w:rPr>
        <w:t xml:space="preserve"> </w:t>
      </w:r>
      <w:r>
        <w:t>(объекты обычно помещаются в воду, а препараты сохраняются в течение нескольких дней),</w:t>
      </w:r>
      <w:r>
        <w:rPr>
          <w:spacing w:val="1"/>
        </w:rPr>
        <w:t xml:space="preserve"> </w:t>
      </w:r>
      <w:r>
        <w:t>сухие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частицу</w:t>
      </w:r>
      <w:r>
        <w:rPr>
          <w:spacing w:val="1"/>
        </w:rPr>
        <w:t xml:space="preserve"> </w:t>
      </w:r>
      <w:r>
        <w:t>птичьего</w:t>
      </w:r>
      <w:r>
        <w:rPr>
          <w:spacing w:val="1"/>
        </w:rPr>
        <w:t xml:space="preserve"> </w:t>
      </w:r>
      <w:r>
        <w:t>пера,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стекло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микроскопировать</w:t>
      </w:r>
      <w:proofErr w:type="spellEnd"/>
      <w:r>
        <w:t>), живые препараты (мазки – капли жидкости, например крови) и витальные</w:t>
      </w:r>
      <w:r>
        <w:rPr>
          <w:spacing w:val="-57"/>
        </w:rPr>
        <w:t xml:space="preserve"> </w:t>
      </w:r>
      <w:r>
        <w:t>препараты</w:t>
      </w:r>
      <w:r>
        <w:rPr>
          <w:spacing w:val="41"/>
        </w:rPr>
        <w:t xml:space="preserve"> </w:t>
      </w:r>
      <w:r>
        <w:t>(которые</w:t>
      </w:r>
      <w:r>
        <w:rPr>
          <w:spacing w:val="39"/>
        </w:rPr>
        <w:t xml:space="preserve"> </w:t>
      </w:r>
      <w:r>
        <w:t>используются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proofErr w:type="spellStart"/>
      <w:r>
        <w:t>малоклеточных</w:t>
      </w:r>
      <w:proofErr w:type="spellEnd"/>
      <w:r>
        <w:rPr>
          <w:spacing w:val="40"/>
        </w:rPr>
        <w:t xml:space="preserve"> </w:t>
      </w:r>
      <w:r>
        <w:t>объектов</w:t>
      </w:r>
      <w:r>
        <w:rPr>
          <w:spacing w:val="41"/>
        </w:rPr>
        <w:t xml:space="preserve"> </w:t>
      </w:r>
      <w:r>
        <w:t>(простейших,</w:t>
      </w:r>
      <w:r w:rsidR="00D3404B">
        <w:t xml:space="preserve"> </w:t>
      </w:r>
      <w:r>
        <w:t>колоний</w:t>
      </w:r>
      <w:r>
        <w:rPr>
          <w:spacing w:val="1"/>
        </w:rPr>
        <w:t xml:space="preserve"> </w:t>
      </w:r>
      <w:r>
        <w:t>водорослей),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(туфельки,</w:t>
      </w:r>
      <w:r>
        <w:rPr>
          <w:spacing w:val="1"/>
        </w:rPr>
        <w:t xml:space="preserve"> </w:t>
      </w:r>
      <w:r>
        <w:t>амебы).</w:t>
      </w:r>
      <w:r>
        <w:rPr>
          <w:spacing w:val="1"/>
        </w:rPr>
        <w:t xml:space="preserve"> </w:t>
      </w:r>
      <w:r>
        <w:rPr>
          <w:u w:val="single"/>
        </w:rPr>
        <w:t>Приготовление</w:t>
      </w:r>
      <w:r>
        <w:rPr>
          <w:spacing w:val="1"/>
        </w:rPr>
        <w:t xml:space="preserve"> </w:t>
      </w:r>
      <w:r>
        <w:rPr>
          <w:u w:val="single"/>
        </w:rPr>
        <w:t>микропрепарата вырабатывает у учащегося навыки самостоятельной работы, активизирует их</w:t>
      </w:r>
      <w:r>
        <w:rPr>
          <w:spacing w:val="1"/>
        </w:rPr>
        <w:t xml:space="preserve"> </w:t>
      </w:r>
      <w:r>
        <w:rPr>
          <w:u w:val="single"/>
        </w:rPr>
        <w:t>познавательную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знакомит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техникой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методикой</w:t>
      </w:r>
      <w:r>
        <w:rPr>
          <w:spacing w:val="3"/>
          <w:u w:val="single"/>
        </w:rPr>
        <w:t xml:space="preserve"> </w:t>
      </w:r>
      <w:r>
        <w:rPr>
          <w:u w:val="single"/>
        </w:rPr>
        <w:t>научного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исследования</w:t>
      </w:r>
      <w:r>
        <w:t>.</w:t>
      </w:r>
    </w:p>
    <w:p w14:paraId="30064435" w14:textId="77777777" w:rsidR="00387CD2" w:rsidRDefault="00134557">
      <w:pPr>
        <w:pStyle w:val="a3"/>
        <w:spacing w:before="1"/>
        <w:ind w:right="100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перечисленного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знаний учащихся, помогают формированию у них правильных биологических знаний. К таким</w:t>
      </w:r>
      <w:r>
        <w:rPr>
          <w:spacing w:val="-57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уголка,</w:t>
      </w:r>
      <w:r>
        <w:rPr>
          <w:spacing w:val="1"/>
        </w:rPr>
        <w:t xml:space="preserve"> </w:t>
      </w:r>
      <w:r>
        <w:t>аквариума,</w:t>
      </w:r>
      <w:r>
        <w:rPr>
          <w:spacing w:val="1"/>
        </w:rPr>
        <w:t xml:space="preserve"> </w:t>
      </w:r>
      <w:r>
        <w:t>террариума.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биологические и краеведческие музеи, ботанические сады, зоопарки и окружающие школу</w:t>
      </w:r>
      <w:r>
        <w:rPr>
          <w:spacing w:val="1"/>
        </w:rPr>
        <w:t xml:space="preserve"> </w:t>
      </w:r>
      <w:r>
        <w:t>естественные</w:t>
      </w:r>
      <w:r>
        <w:rPr>
          <w:spacing w:val="-3"/>
        </w:rPr>
        <w:t xml:space="preserve"> </w:t>
      </w:r>
      <w:r>
        <w:t>и искусственные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сообщества.</w:t>
      </w:r>
    </w:p>
    <w:p w14:paraId="30064436" w14:textId="77777777" w:rsidR="00387CD2" w:rsidRDefault="00134557">
      <w:pPr>
        <w:pStyle w:val="a3"/>
        <w:ind w:right="111"/>
      </w:pPr>
      <w:r>
        <w:t>Традиционные биологические муляжи и модели в настоящее время успешно заменяются</w:t>
      </w:r>
      <w:r>
        <w:rPr>
          <w:spacing w:val="1"/>
        </w:rPr>
        <w:t xml:space="preserve"> </w:t>
      </w:r>
      <w:r>
        <w:t>цифровыми</w:t>
      </w:r>
      <w:r>
        <w:rPr>
          <w:spacing w:val="-1"/>
        </w:rPr>
        <w:t xml:space="preserve"> </w:t>
      </w:r>
      <w:r>
        <w:t>образовательными ресурсами:</w:t>
      </w:r>
    </w:p>
    <w:p w14:paraId="30064437" w14:textId="77777777" w:rsidR="00387CD2" w:rsidRDefault="00134557">
      <w:pPr>
        <w:pStyle w:val="a3"/>
        <w:ind w:right="107"/>
      </w:pPr>
      <w:r>
        <w:t>видеофрагментами,</w:t>
      </w:r>
      <w:r>
        <w:rPr>
          <w:spacing w:val="1"/>
        </w:rPr>
        <w:t xml:space="preserve"> </w:t>
      </w:r>
      <w:r>
        <w:t>анимацией,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лабораториями.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реальных</w:t>
      </w:r>
      <w:r>
        <w:rPr>
          <w:spacing w:val="6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 но дают возможность познакомиться с более широким кругом объектов, создают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незамедлительную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визуализацию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автоматизацию 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результатов.</w:t>
      </w:r>
    </w:p>
    <w:p w14:paraId="30064438" w14:textId="77777777" w:rsidR="00387CD2" w:rsidRDefault="00134557">
      <w:pPr>
        <w:pStyle w:val="a3"/>
        <w:ind w:right="104"/>
      </w:pPr>
      <w:r>
        <w:t>Оснащение для изучения химии представлено в виде демонстрационного оборудования,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посуды и оборудования для ученических опытов и комплекта коллекций. Кроме того, при</w:t>
      </w:r>
      <w:r>
        <w:rPr>
          <w:spacing w:val="1"/>
        </w:rPr>
        <w:t xml:space="preserve"> </w:t>
      </w:r>
      <w:r>
        <w:t>изучении химии используется общая для естественнонаучного цикла цифровая лаборатория,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химии).</w:t>
      </w:r>
    </w:p>
    <w:p w14:paraId="30064439" w14:textId="77777777" w:rsidR="00387CD2" w:rsidRDefault="00134557">
      <w:pPr>
        <w:pStyle w:val="a3"/>
        <w:spacing w:before="1"/>
        <w:ind w:right="107"/>
      </w:pPr>
      <w:r>
        <w:rPr>
          <w:i/>
        </w:rPr>
        <w:t xml:space="preserve">Демонстрационный эксперимент </w:t>
      </w:r>
      <w:r>
        <w:t>является важной частью обучения химии. Здесь важно</w:t>
      </w:r>
      <w:r>
        <w:rPr>
          <w:spacing w:val="1"/>
        </w:rPr>
        <w:t xml:space="preserve"> </w:t>
      </w:r>
      <w:r>
        <w:t>помнить, что при его проведении обязательно должны быть соблюдены все необходимые</w:t>
      </w:r>
      <w:r>
        <w:rPr>
          <w:spacing w:val="1"/>
        </w:rPr>
        <w:t xml:space="preserve"> </w:t>
      </w:r>
      <w:r>
        <w:t>этапы:</w:t>
      </w:r>
    </w:p>
    <w:p w14:paraId="3006443A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93" w:lineRule="exact"/>
        <w:ind w:left="1110"/>
        <w:jc w:val="left"/>
        <w:rPr>
          <w:sz w:val="24"/>
        </w:rPr>
      </w:pPr>
      <w:r>
        <w:rPr>
          <w:sz w:val="24"/>
        </w:rPr>
        <w:t>поставка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эксперимента,</w:t>
      </w:r>
    </w:p>
    <w:p w14:paraId="3006443B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реактивов,</w:t>
      </w:r>
    </w:p>
    <w:p w14:paraId="3006443C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1" w:line="293" w:lineRule="exact"/>
        <w:ind w:left="1110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проведения,</w:t>
      </w:r>
    </w:p>
    <w:p w14:paraId="3006443D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</w:p>
    <w:p w14:paraId="3006443E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37" w:lineRule="auto"/>
        <w:ind w:right="113" w:firstLine="566"/>
        <w:jc w:val="left"/>
        <w:rPr>
          <w:sz w:val="24"/>
        </w:rPr>
      </w:pPr>
      <w:r>
        <w:rPr>
          <w:sz w:val="24"/>
        </w:rPr>
        <w:t>прогнозирование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смеси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</w:p>
    <w:p w14:paraId="3006443F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before="2" w:line="293" w:lineRule="exact"/>
        <w:ind w:left="1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веществами,</w:t>
      </w:r>
    </w:p>
    <w:p w14:paraId="30064440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эксперимента,</w:t>
      </w:r>
    </w:p>
    <w:p w14:paraId="30064441" w14:textId="77777777" w:rsidR="00387CD2" w:rsidRDefault="00134557">
      <w:pPr>
        <w:pStyle w:val="a4"/>
        <w:numPr>
          <w:ilvl w:val="1"/>
          <w:numId w:val="6"/>
        </w:numPr>
        <w:tabs>
          <w:tab w:val="left" w:pos="1110"/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реакций.</w:t>
      </w:r>
    </w:p>
    <w:p w14:paraId="30064442" w14:textId="77777777" w:rsidR="00387CD2" w:rsidRDefault="00134557">
      <w:pPr>
        <w:ind w:left="117" w:right="105" w:firstLine="566"/>
        <w:jc w:val="both"/>
        <w:rPr>
          <w:sz w:val="24"/>
        </w:rPr>
      </w:pPr>
      <w:r>
        <w:rPr>
          <w:sz w:val="24"/>
        </w:rPr>
        <w:t xml:space="preserve">В процессе проведения демонстраций, учащиеся осваивают этапы </w:t>
      </w:r>
      <w:r>
        <w:rPr>
          <w:i/>
          <w:sz w:val="24"/>
        </w:rPr>
        <w:t>проведения опыта,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эвристической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сложный опыт занимает довольно много времени, но следование ему позволяет </w:t>
      </w:r>
      <w:r>
        <w:rPr>
          <w:b/>
          <w:i/>
          <w:sz w:val="24"/>
        </w:rPr>
        <w:t>обеспечить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обучающимися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приемов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использование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ученического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эксперимента.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 изучения химии (в 8-9 классах) именно такой подход позволяет достичь 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от проведения лабораторных и практических работ, а также сформировать 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эксперименту.</w:t>
      </w:r>
    </w:p>
    <w:p w14:paraId="30064445" w14:textId="2B7BCB90" w:rsidR="00387CD2" w:rsidRDefault="00134557" w:rsidP="00D3404B">
      <w:pPr>
        <w:pStyle w:val="a3"/>
        <w:ind w:right="105"/>
      </w:pPr>
      <w:r>
        <w:t>При оценивании ученических практических работ целесообразно учитывать подходы,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материалах.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lastRenderedPageBreak/>
        <w:t>экспериментальное</w:t>
      </w:r>
      <w:r>
        <w:rPr>
          <w:spacing w:val="15"/>
        </w:rPr>
        <w:t xml:space="preserve"> </w:t>
      </w:r>
      <w:r>
        <w:t>задание,</w:t>
      </w:r>
      <w:r>
        <w:rPr>
          <w:spacing w:val="18"/>
        </w:rPr>
        <w:t xml:space="preserve"> </w:t>
      </w:r>
      <w:r>
        <w:t>предусматривающее</w:t>
      </w:r>
      <w:r>
        <w:rPr>
          <w:spacing w:val="17"/>
        </w:rPr>
        <w:t xml:space="preserve"> </w:t>
      </w:r>
      <w:r>
        <w:t>выбор</w:t>
      </w:r>
      <w:r>
        <w:rPr>
          <w:spacing w:val="18"/>
        </w:rPr>
        <w:t xml:space="preserve"> </w:t>
      </w:r>
      <w:r>
        <w:t>двух</w:t>
      </w:r>
      <w:r>
        <w:rPr>
          <w:spacing w:val="20"/>
        </w:rPr>
        <w:t xml:space="preserve"> </w:t>
      </w:r>
      <w:r>
        <w:t>веществ</w:t>
      </w:r>
      <w:r>
        <w:rPr>
          <w:spacing w:val="19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пяти</w:t>
      </w:r>
      <w:r>
        <w:rPr>
          <w:spacing w:val="17"/>
        </w:rPr>
        <w:t xml:space="preserve"> </w:t>
      </w:r>
      <w:r>
        <w:t>предложенных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(уравнения</w:t>
      </w:r>
      <w:r>
        <w:rPr>
          <w:spacing w:val="-1"/>
        </w:rPr>
        <w:t xml:space="preserve"> </w:t>
      </w:r>
      <w:r>
        <w:t>реакций, выводы</w:t>
      </w:r>
      <w:r>
        <w:rPr>
          <w:spacing w:val="-1"/>
        </w:rPr>
        <w:t xml:space="preserve"> </w:t>
      </w:r>
      <w:r>
        <w:t>о наблюдениях)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 w:rsidR="00D3404B">
        <w:t xml:space="preserve"> </w:t>
      </w:r>
      <w:r>
        <w:t>основании прямого наблюдения за действиями</w:t>
      </w:r>
      <w:r>
        <w:rPr>
          <w:spacing w:val="1"/>
        </w:rPr>
        <w:t xml:space="preserve"> </w:t>
      </w:r>
      <w:r>
        <w:t>ученика по проведению</w:t>
      </w:r>
      <w:r>
        <w:rPr>
          <w:spacing w:val="60"/>
        </w:rPr>
        <w:t xml:space="preserve"> </w:t>
      </w:r>
      <w:r>
        <w:t>опытов. При</w:t>
      </w:r>
      <w:r>
        <w:rPr>
          <w:spacing w:val="1"/>
        </w:rPr>
        <w:t xml:space="preserve"> </w:t>
      </w:r>
      <w:r>
        <w:t>этом выделяются этапы отбора веществ и смешивания веществ в соответствии с пунктами</w:t>
      </w:r>
      <w:r>
        <w:rPr>
          <w:spacing w:val="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к работе.</w:t>
      </w:r>
    </w:p>
    <w:p w14:paraId="30064446" w14:textId="77777777" w:rsidR="00387CD2" w:rsidRDefault="00134557">
      <w:pPr>
        <w:pStyle w:val="a3"/>
        <w:spacing w:before="1"/>
        <w:ind w:right="106"/>
      </w:pPr>
      <w:r>
        <w:t>Важнейшим направлением как демонстрационного, так и ученического эксперимента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химический эксперимент на принципиально новом уровне, перейти от качественной оценки</w:t>
      </w:r>
      <w:r>
        <w:rPr>
          <w:spacing w:val="1"/>
        </w:rPr>
        <w:t xml:space="preserve"> </w:t>
      </w:r>
      <w:r>
        <w:t>наблюдаемых явлений к системному анализу количественных характеристик. При работе с</w:t>
      </w:r>
      <w:r>
        <w:rPr>
          <w:spacing w:val="1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автоматизированный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данных, ход эксперимента может отображаться в виде графиков или показаний приборов, а</w:t>
      </w:r>
      <w:r>
        <w:rPr>
          <w:spacing w:val="1"/>
        </w:rPr>
        <w:t xml:space="preserve"> </w:t>
      </w:r>
      <w:r>
        <w:t>результаты экспериментов могут сохраняться длительное время. Наиболее актуальным для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проиллюстрировать следующими примерами: изучение строения пламени, определение рН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средах,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реакции.</w:t>
      </w:r>
    </w:p>
    <w:p w14:paraId="30064447" w14:textId="77777777" w:rsidR="00387CD2" w:rsidRDefault="00134557">
      <w:pPr>
        <w:pStyle w:val="2"/>
        <w:spacing w:before="5"/>
        <w:ind w:right="105" w:firstLine="566"/>
      </w:pP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наукам,</w:t>
      </w:r>
      <w:r>
        <w:rPr>
          <w:spacing w:val="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статистики</w:t>
      </w:r>
      <w:r>
        <w:rPr>
          <w:spacing w:val="-1"/>
        </w:rPr>
        <w:t xml:space="preserve"> </w:t>
      </w:r>
      <w:r>
        <w:t>и информационные</w:t>
      </w:r>
      <w:r>
        <w:rPr>
          <w:spacing w:val="-2"/>
        </w:rPr>
        <w:t xml:space="preserve"> </w:t>
      </w:r>
      <w:r>
        <w:t>технологии.</w:t>
      </w:r>
    </w:p>
    <w:p w14:paraId="30064448" w14:textId="77777777" w:rsidR="00387CD2" w:rsidRDefault="00387CD2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14:paraId="30064449" w14:textId="77777777" w:rsidR="00387CD2" w:rsidRDefault="00134557">
      <w:pPr>
        <w:pStyle w:val="a3"/>
        <w:ind w:right="105"/>
      </w:pPr>
      <w:r>
        <w:t xml:space="preserve">В процессе формирования экспериментальных умений учащийся </w:t>
      </w:r>
      <w:r>
        <w:rPr>
          <w:u w:val="single"/>
        </w:rPr>
        <w:t>учится представлять</w:t>
      </w:r>
      <w:r>
        <w:rPr>
          <w:spacing w:val="1"/>
        </w:rPr>
        <w:t xml:space="preserve"> </w:t>
      </w:r>
      <w:r>
        <w:rPr>
          <w:u w:val="single"/>
        </w:rPr>
        <w:t>информацию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 исследовании в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четырёх</w:t>
      </w:r>
      <w:r>
        <w:rPr>
          <w:spacing w:val="2"/>
          <w:u w:val="single"/>
        </w:rPr>
        <w:t xml:space="preserve"> </w:t>
      </w:r>
      <w:r>
        <w:rPr>
          <w:u w:val="single"/>
        </w:rPr>
        <w:t>видах:</w:t>
      </w:r>
    </w:p>
    <w:p w14:paraId="3006444A" w14:textId="77777777" w:rsidR="00387CD2" w:rsidRDefault="00134557">
      <w:pPr>
        <w:pStyle w:val="a4"/>
        <w:numPr>
          <w:ilvl w:val="0"/>
          <w:numId w:val="2"/>
        </w:numPr>
        <w:tabs>
          <w:tab w:val="left" w:pos="898"/>
        </w:tabs>
        <w:ind w:right="104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вербальном: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 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14:paraId="3006444B" w14:textId="77777777" w:rsidR="00387CD2" w:rsidRDefault="00134557">
      <w:pPr>
        <w:pStyle w:val="a4"/>
        <w:numPr>
          <w:ilvl w:val="0"/>
          <w:numId w:val="2"/>
        </w:numPr>
        <w:tabs>
          <w:tab w:val="left" w:pos="835"/>
        </w:tabs>
        <w:ind w:right="111" w:firstLine="566"/>
        <w:rPr>
          <w:sz w:val="24"/>
        </w:rPr>
      </w:pPr>
      <w:r>
        <w:rPr>
          <w:sz w:val="24"/>
        </w:rPr>
        <w:t xml:space="preserve">в </w:t>
      </w:r>
      <w:r>
        <w:rPr>
          <w:i/>
          <w:sz w:val="24"/>
        </w:rPr>
        <w:t xml:space="preserve">табличном: </w:t>
      </w:r>
      <w:r>
        <w:rPr>
          <w:sz w:val="24"/>
        </w:rPr>
        <w:t>заполнять таблицы данных, лежащих в основе построения графиков 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 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величин);</w:t>
      </w:r>
    </w:p>
    <w:p w14:paraId="3006444C" w14:textId="77777777" w:rsidR="00387CD2" w:rsidRDefault="00134557">
      <w:pPr>
        <w:pStyle w:val="a4"/>
        <w:numPr>
          <w:ilvl w:val="0"/>
          <w:numId w:val="2"/>
        </w:numPr>
        <w:tabs>
          <w:tab w:val="left" w:pos="895"/>
        </w:tabs>
        <w:ind w:right="113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графическом: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выдвижению гипотез о характере зависимости между физическими величинами (при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многомерность);</w:t>
      </w:r>
    </w:p>
    <w:p w14:paraId="3006444D" w14:textId="77777777" w:rsidR="00387CD2" w:rsidRDefault="00134557">
      <w:pPr>
        <w:pStyle w:val="a4"/>
        <w:numPr>
          <w:ilvl w:val="0"/>
          <w:numId w:val="2"/>
        </w:numPr>
        <w:tabs>
          <w:tab w:val="left" w:pos="914"/>
        </w:tabs>
        <w:ind w:right="110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аналитическом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уравнений):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14:paraId="3006444E" w14:textId="77777777" w:rsidR="00387CD2" w:rsidRDefault="00134557">
      <w:pPr>
        <w:pStyle w:val="a3"/>
        <w:spacing w:before="1"/>
        <w:ind w:right="109"/>
      </w:pPr>
      <w:r>
        <w:t>Цифровые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экономить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потратить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выражающихся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действиях:</w:t>
      </w:r>
    </w:p>
    <w:p w14:paraId="3006444F" w14:textId="77777777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14:paraId="30064450" w14:textId="77777777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30064451" w14:textId="77777777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30064452" w14:textId="77777777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моделей;</w:t>
      </w:r>
    </w:p>
    <w:p w14:paraId="30064453" w14:textId="77777777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гипотез;</w:t>
      </w:r>
    </w:p>
    <w:p w14:paraId="30064454" w14:textId="77777777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экспериментальная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гипотез;</w:t>
      </w:r>
    </w:p>
    <w:p w14:paraId="30064455" w14:textId="77777777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наблюдений;</w:t>
      </w:r>
    </w:p>
    <w:p w14:paraId="30064456" w14:textId="54E83B9D" w:rsidR="00387CD2" w:rsidRDefault="00134557">
      <w:pPr>
        <w:pStyle w:val="a4"/>
        <w:numPr>
          <w:ilvl w:val="0"/>
          <w:numId w:val="2"/>
        </w:numPr>
        <w:tabs>
          <w:tab w:val="left" w:pos="828"/>
        </w:tabs>
        <w:ind w:left="827" w:hanging="145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выводов.&gt;</w:t>
      </w:r>
    </w:p>
    <w:p w14:paraId="6C43D69E" w14:textId="77777777" w:rsidR="0022303E" w:rsidRDefault="0022303E" w:rsidP="0022303E">
      <w:pPr>
        <w:pStyle w:val="a4"/>
        <w:tabs>
          <w:tab w:val="left" w:pos="828"/>
        </w:tabs>
        <w:ind w:left="827" w:firstLine="0"/>
        <w:jc w:val="left"/>
        <w:rPr>
          <w:sz w:val="24"/>
        </w:rPr>
      </w:pPr>
    </w:p>
    <w:p w14:paraId="30064457" w14:textId="77777777" w:rsidR="00387CD2" w:rsidRDefault="00134557">
      <w:pPr>
        <w:pStyle w:val="a4"/>
        <w:numPr>
          <w:ilvl w:val="0"/>
          <w:numId w:val="1"/>
        </w:numPr>
        <w:tabs>
          <w:tab w:val="left" w:pos="1111"/>
        </w:tabs>
        <w:ind w:right="111" w:firstLine="566"/>
        <w:rPr>
          <w:sz w:val="24"/>
        </w:rPr>
      </w:pPr>
      <w:bookmarkStart w:id="10" w:name="_Hlk100660387"/>
      <w:r w:rsidRPr="0022303E">
        <w:rPr>
          <w:b/>
          <w:bCs/>
          <w:sz w:val="24"/>
        </w:rPr>
        <w:t>В ОРГАНИЗАЦИОННОМ РАЗДЕЛЕ</w:t>
      </w:r>
      <w:r>
        <w:rPr>
          <w:sz w:val="24"/>
        </w:rPr>
        <w:t xml:space="preserve"> в пункте «3.</w:t>
      </w:r>
      <w:proofErr w:type="gramStart"/>
      <w:r>
        <w:rPr>
          <w:sz w:val="24"/>
        </w:rPr>
        <w:t>1.Учебный</w:t>
      </w:r>
      <w:proofErr w:type="gramEnd"/>
      <w:r>
        <w:rPr>
          <w:sz w:val="24"/>
        </w:rPr>
        <w:t xml:space="preserve"> план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«3.1.1.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график»</w:t>
      </w:r>
      <w:bookmarkEnd w:id="10"/>
      <w:r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содержанием:</w:t>
      </w:r>
    </w:p>
    <w:p w14:paraId="30064458" w14:textId="77777777" w:rsidR="00387CD2" w:rsidRDefault="00134557">
      <w:pPr>
        <w:pStyle w:val="a3"/>
        <w:spacing w:before="1"/>
        <w:ind w:right="108"/>
      </w:pP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образования естественно-научной и технологической направленностей «Точка Роста» будут</w:t>
      </w:r>
      <w:r>
        <w:rPr>
          <w:spacing w:val="1"/>
        </w:rPr>
        <w:t xml:space="preserve"> </w:t>
      </w:r>
      <w:r>
        <w:t>функционировать объединения обучающихся. Функции и регламент их деятельности будет</w:t>
      </w:r>
      <w:r>
        <w:rPr>
          <w:spacing w:val="1"/>
        </w:rPr>
        <w:t xml:space="preserve"> </w:t>
      </w:r>
      <w:r>
        <w:t>закреплен</w:t>
      </w:r>
      <w:r>
        <w:rPr>
          <w:spacing w:val="-1"/>
        </w:rPr>
        <w:t xml:space="preserve"> </w:t>
      </w:r>
      <w:r>
        <w:t>соответствующими документами.</w:t>
      </w:r>
    </w:p>
    <w:p w14:paraId="30064459" w14:textId="77777777" w:rsidR="00387CD2" w:rsidRDefault="00134557">
      <w:pPr>
        <w:pStyle w:val="a3"/>
        <w:ind w:right="107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50"/>
        </w:rPr>
        <w:t xml:space="preserve"> </w:t>
      </w:r>
      <w:r>
        <w:t>направленностей</w:t>
      </w:r>
      <w:r>
        <w:rPr>
          <w:spacing w:val="55"/>
        </w:rPr>
        <w:t xml:space="preserve"> </w:t>
      </w:r>
      <w:r>
        <w:t>«Точка</w:t>
      </w:r>
      <w:r>
        <w:rPr>
          <w:spacing w:val="51"/>
        </w:rPr>
        <w:t xml:space="preserve"> </w:t>
      </w:r>
      <w:r>
        <w:t>Роста»</w:t>
      </w:r>
      <w:r>
        <w:rPr>
          <w:spacing w:val="45"/>
        </w:rPr>
        <w:t xml:space="preserve"> </w:t>
      </w:r>
      <w:r>
        <w:t>будет</w:t>
      </w:r>
      <w:r>
        <w:rPr>
          <w:spacing w:val="52"/>
        </w:rPr>
        <w:t xml:space="preserve"> </w:t>
      </w:r>
      <w:r>
        <w:t>проходить</w:t>
      </w:r>
      <w:r>
        <w:rPr>
          <w:spacing w:val="49"/>
        </w:rPr>
        <w:t xml:space="preserve"> </w:t>
      </w:r>
      <w:r>
        <w:t>подготовка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основным</w:t>
      </w:r>
    </w:p>
    <w:p w14:paraId="3006445A" w14:textId="77777777" w:rsidR="00387CD2" w:rsidRDefault="00387CD2">
      <w:pPr>
        <w:sectPr w:rsidR="00387CD2">
          <w:pgSz w:w="11910" w:h="16840"/>
          <w:pgMar w:top="1040" w:right="740" w:bottom="280" w:left="1160" w:header="720" w:footer="720" w:gutter="0"/>
          <w:cols w:space="720"/>
        </w:sectPr>
      </w:pPr>
    </w:p>
    <w:p w14:paraId="3006445B" w14:textId="018D4A69" w:rsidR="00387CD2" w:rsidRDefault="00134557">
      <w:pPr>
        <w:pStyle w:val="a3"/>
        <w:spacing w:before="66"/>
        <w:ind w:right="92" w:firstLine="0"/>
        <w:jc w:val="left"/>
      </w:pPr>
      <w:r>
        <w:lastRenderedPageBreak/>
        <w:t>государственным</w:t>
      </w:r>
      <w:r>
        <w:rPr>
          <w:spacing w:val="45"/>
        </w:rPr>
        <w:t xml:space="preserve"> </w:t>
      </w:r>
      <w:r>
        <w:t>экзаменам</w:t>
      </w:r>
      <w:r>
        <w:rPr>
          <w:spacing w:val="45"/>
        </w:rPr>
        <w:t xml:space="preserve"> </w:t>
      </w:r>
      <w:proofErr w:type="gramStart"/>
      <w:r>
        <w:t>по</w:t>
      </w:r>
      <w:r>
        <w:rPr>
          <w:spacing w:val="46"/>
        </w:rPr>
        <w:t xml:space="preserve"> </w:t>
      </w:r>
      <w:r>
        <w:t>программ</w:t>
      </w:r>
      <w:proofErr w:type="gramEnd"/>
      <w:r>
        <w:rPr>
          <w:spacing w:val="45"/>
        </w:rPr>
        <w:t xml:space="preserve"> </w:t>
      </w:r>
      <w:r>
        <w:t>цифрового,</w:t>
      </w:r>
      <w:r>
        <w:rPr>
          <w:spacing w:val="46"/>
        </w:rPr>
        <w:t xml:space="preserve"> </w:t>
      </w:r>
      <w:r>
        <w:t>естественнонаучного,</w:t>
      </w:r>
      <w:r>
        <w:rPr>
          <w:spacing w:val="46"/>
        </w:rPr>
        <w:t xml:space="preserve"> </w:t>
      </w:r>
      <w:r>
        <w:t>технического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профилей.&gt;</w:t>
      </w:r>
    </w:p>
    <w:p w14:paraId="246C5DE9" w14:textId="77777777" w:rsidR="0022303E" w:rsidRDefault="0022303E">
      <w:pPr>
        <w:pStyle w:val="a3"/>
        <w:spacing w:before="66"/>
        <w:ind w:right="92" w:firstLine="0"/>
        <w:jc w:val="left"/>
      </w:pPr>
    </w:p>
    <w:p w14:paraId="3006445D" w14:textId="6CD4A3C5" w:rsidR="00387CD2" w:rsidRPr="00D3404B" w:rsidRDefault="00134557" w:rsidP="00D3404B">
      <w:pPr>
        <w:pStyle w:val="a4"/>
        <w:numPr>
          <w:ilvl w:val="0"/>
          <w:numId w:val="1"/>
        </w:numPr>
        <w:tabs>
          <w:tab w:val="left" w:pos="1111"/>
        </w:tabs>
        <w:ind w:right="108" w:firstLine="566"/>
        <w:rPr>
          <w:sz w:val="24"/>
        </w:rPr>
      </w:pPr>
      <w:bookmarkStart w:id="11" w:name="_Hlk100660410"/>
      <w:r w:rsidRPr="0022303E">
        <w:rPr>
          <w:b/>
          <w:bCs/>
          <w:sz w:val="24"/>
        </w:rPr>
        <w:t>В ОРГАНИЗАЦИОННОМ РАЗДЕЛЕ</w:t>
      </w:r>
      <w:r>
        <w:rPr>
          <w:sz w:val="24"/>
        </w:rPr>
        <w:t xml:space="preserve"> в пункте «3.</w:t>
      </w:r>
      <w:proofErr w:type="gramStart"/>
      <w:r>
        <w:rPr>
          <w:sz w:val="24"/>
        </w:rPr>
        <w:t>1.Учебный</w:t>
      </w:r>
      <w:proofErr w:type="gramEnd"/>
      <w:r>
        <w:rPr>
          <w:sz w:val="24"/>
        </w:rPr>
        <w:t xml:space="preserve"> план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«3.1.2.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bookmarkEnd w:id="11"/>
      <w:r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содержанием:</w:t>
      </w:r>
    </w:p>
    <w:p w14:paraId="3006445E" w14:textId="77777777" w:rsidR="00387CD2" w:rsidRDefault="00134557">
      <w:pPr>
        <w:pStyle w:val="a3"/>
        <w:spacing w:before="1"/>
        <w:ind w:right="107"/>
      </w:pPr>
      <w:proofErr w:type="gramStart"/>
      <w:r>
        <w:t>&lt; В</w:t>
      </w:r>
      <w:proofErr w:type="gramEnd"/>
      <w:r>
        <w:t xml:space="preserve"> рамках</w:t>
      </w:r>
      <w:r>
        <w:rPr>
          <w:spacing w:val="1"/>
        </w:rPr>
        <w:t xml:space="preserve"> </w:t>
      </w:r>
      <w:r>
        <w:t>использования оборудования Центра образования естественно-научной 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естественнонаучной направленности составляет не менее 20% от общего объема внеурочной</w:t>
      </w:r>
      <w:r>
        <w:rPr>
          <w:spacing w:val="1"/>
        </w:rPr>
        <w:t xml:space="preserve"> </w:t>
      </w:r>
      <w:r>
        <w:t>деятельности.</w:t>
      </w:r>
    </w:p>
    <w:p w14:paraId="3006445F" w14:textId="576B1BC6" w:rsidR="00387CD2" w:rsidRDefault="00134557">
      <w:pPr>
        <w:pStyle w:val="a3"/>
        <w:ind w:right="111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22303E">
        <w:t>м</w:t>
      </w:r>
      <w:r>
        <w:t>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 w:rsidR="003D73E3">
        <w:t xml:space="preserve"> им. Карла Маркса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57"/>
        </w:rPr>
        <w:t xml:space="preserve"> </w:t>
      </w:r>
      <w:r>
        <w:t>общеразвивающие</w:t>
      </w:r>
      <w:r>
        <w:rPr>
          <w:spacing w:val="5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направленностей.</w:t>
      </w:r>
    </w:p>
    <w:p w14:paraId="30064460" w14:textId="2AE3651A" w:rsidR="00387CD2" w:rsidRDefault="00134557">
      <w:pPr>
        <w:pStyle w:val="a3"/>
        <w:ind w:right="10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3D73E3">
        <w:t>м</w:t>
      </w:r>
      <w:r>
        <w:t>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proofErr w:type="gramStart"/>
      <w:r>
        <w:t>учреждения</w:t>
      </w:r>
      <w:r>
        <w:rPr>
          <w:spacing w:val="1"/>
        </w:rPr>
        <w:t xml:space="preserve">  </w:t>
      </w:r>
      <w:r>
        <w:t>средней</w:t>
      </w:r>
      <w:proofErr w:type="gram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 w:rsidR="003D73E3">
        <w:t xml:space="preserve"> им. Карла Маркса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походах,</w:t>
      </w:r>
      <w:r>
        <w:rPr>
          <w:spacing w:val="1"/>
        </w:rPr>
        <w:t xml:space="preserve"> </w:t>
      </w:r>
      <w:r>
        <w:t>поездках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</w:t>
      </w:r>
      <w:r>
        <w:rPr>
          <w:spacing w:val="3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Роста».</w:t>
      </w:r>
      <w:r>
        <w:rPr>
          <w:spacing w:val="-1"/>
        </w:rPr>
        <w:t xml:space="preserve"> </w:t>
      </w:r>
      <w:r>
        <w:t>&gt;</w:t>
      </w:r>
    </w:p>
    <w:p w14:paraId="30064461" w14:textId="77777777" w:rsidR="00387CD2" w:rsidRDefault="00134557">
      <w:pPr>
        <w:pStyle w:val="a3"/>
        <w:spacing w:before="1"/>
        <w:ind w:right="105"/>
      </w:pPr>
      <w:r>
        <w:t>В целях комплексного сопровождения деятельности Центров «Точка роста»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осуществление использование публикаций и учебно-методических материалов</w:t>
      </w:r>
      <w:r>
        <w:rPr>
          <w:spacing w:val="1"/>
        </w:rPr>
        <w:t xml:space="preserve"> </w:t>
      </w:r>
      <w:r>
        <w:t>(инструкции,</w:t>
      </w:r>
      <w:r>
        <w:rPr>
          <w:spacing w:val="1"/>
        </w:rPr>
        <w:t xml:space="preserve"> </w:t>
      </w:r>
      <w:r>
        <w:t>методические пособия, информационные материалы, перечни рекомендуемых 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видеоматериалы</w:t>
      </w:r>
      <w:r>
        <w:rPr>
          <w:spacing w:val="-1"/>
        </w:rPr>
        <w:t xml:space="preserve"> </w:t>
      </w:r>
      <w:r>
        <w:t>и др.):</w:t>
      </w:r>
    </w:p>
    <w:p w14:paraId="30064462" w14:textId="77777777" w:rsidR="00387CD2" w:rsidRDefault="00134557">
      <w:pPr>
        <w:pStyle w:val="a4"/>
        <w:numPr>
          <w:ilvl w:val="1"/>
          <w:numId w:val="6"/>
        </w:numPr>
        <w:tabs>
          <w:tab w:val="left" w:pos="1111"/>
        </w:tabs>
        <w:spacing w:before="9" w:line="237" w:lineRule="auto"/>
        <w:ind w:right="103" w:firstLine="566"/>
        <w:rPr>
          <w:sz w:val="24"/>
        </w:rPr>
      </w:pPr>
      <w:r>
        <w:rPr>
          <w:b/>
          <w:sz w:val="24"/>
        </w:rPr>
        <w:t>Распоряжение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Министерства просвещения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№P-6 от 12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января 2021 года </w:t>
      </w:r>
      <w:r>
        <w:rPr>
          <w:sz w:val="24"/>
        </w:rPr>
        <w:t>о создании на базе общеобразовательных организаций, 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городах,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направленностей ;</w:t>
      </w:r>
      <w:proofErr w:type="gramEnd"/>
    </w:p>
    <w:p w14:paraId="30064463" w14:textId="77777777" w:rsidR="00387CD2" w:rsidRDefault="00134557">
      <w:pPr>
        <w:pStyle w:val="a4"/>
        <w:numPr>
          <w:ilvl w:val="1"/>
          <w:numId w:val="6"/>
        </w:numPr>
        <w:tabs>
          <w:tab w:val="left" w:pos="1111"/>
        </w:tabs>
        <w:spacing w:before="3"/>
        <w:ind w:right="104" w:firstLine="566"/>
        <w:rPr>
          <w:b/>
          <w:sz w:val="24"/>
        </w:rPr>
      </w:pPr>
      <w:r>
        <w:rPr>
          <w:sz w:val="24"/>
        </w:rPr>
        <w:t xml:space="preserve">Методические рекомендации </w:t>
      </w:r>
      <w:r>
        <w:rPr>
          <w:b/>
          <w:sz w:val="24"/>
        </w:rPr>
        <w:t xml:space="preserve">по созданию региональной сети </w:t>
      </w:r>
      <w:r>
        <w:rPr>
          <w:sz w:val="24"/>
        </w:rPr>
        <w:t>Центров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сельской местности и малых городов (</w:t>
      </w:r>
      <w:r>
        <w:rPr>
          <w:b/>
          <w:sz w:val="24"/>
        </w:rPr>
        <w:t xml:space="preserve">утверждены </w:t>
      </w:r>
      <w:proofErr w:type="spellStart"/>
      <w:r>
        <w:rPr>
          <w:b/>
          <w:sz w:val="24"/>
        </w:rPr>
        <w:t>Минпросвещения</w:t>
      </w:r>
      <w:proofErr w:type="spellEnd"/>
      <w:r>
        <w:rPr>
          <w:b/>
          <w:sz w:val="24"/>
        </w:rPr>
        <w:t xml:space="preserve"> России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25.06.2020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ВБ-174/04-вн);</w:t>
      </w:r>
    </w:p>
    <w:p w14:paraId="30064464" w14:textId="77777777" w:rsidR="00387CD2" w:rsidRDefault="00134557">
      <w:pPr>
        <w:pStyle w:val="a4"/>
        <w:numPr>
          <w:ilvl w:val="1"/>
          <w:numId w:val="6"/>
        </w:numPr>
        <w:tabs>
          <w:tab w:val="left" w:pos="1111"/>
        </w:tabs>
        <w:spacing w:before="4" w:line="237" w:lineRule="auto"/>
        <w:ind w:right="105" w:firstLine="566"/>
        <w:rPr>
          <w:sz w:val="24"/>
        </w:rPr>
      </w:pP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Лозовенко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Трушина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естественнонаучной и технологической направленностей по физике с 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 роста».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Методическое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пособие.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Москва, 2021»;</w:t>
      </w:r>
    </w:p>
    <w:p w14:paraId="30064465" w14:textId="77777777" w:rsidR="00387CD2" w:rsidRDefault="00134557">
      <w:pPr>
        <w:pStyle w:val="a4"/>
        <w:numPr>
          <w:ilvl w:val="1"/>
          <w:numId w:val="6"/>
        </w:numPr>
        <w:tabs>
          <w:tab w:val="left" w:pos="1111"/>
        </w:tabs>
        <w:spacing w:before="7" w:line="237" w:lineRule="auto"/>
        <w:ind w:right="103" w:firstLine="566"/>
        <w:rPr>
          <w:sz w:val="24"/>
        </w:rPr>
      </w:pP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Буслаков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Пынеев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естественнонаучной и технологической направленностей по биологии с 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 роста».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Методическое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пособие.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2021»;</w:t>
      </w:r>
    </w:p>
    <w:p w14:paraId="30064466" w14:textId="156C6F1F" w:rsidR="00387CD2" w:rsidRDefault="00134557">
      <w:pPr>
        <w:pStyle w:val="a4"/>
        <w:numPr>
          <w:ilvl w:val="1"/>
          <w:numId w:val="6"/>
        </w:numPr>
        <w:tabs>
          <w:tab w:val="left" w:pos="1111"/>
        </w:tabs>
        <w:spacing w:before="7" w:line="237" w:lineRule="auto"/>
        <w:ind w:right="105" w:firstLine="566"/>
        <w:rPr>
          <w:sz w:val="24"/>
        </w:rPr>
      </w:pP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Беспалов,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r>
        <w:rPr>
          <w:sz w:val="24"/>
        </w:rPr>
        <w:t>Дорофеев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естественнонаучной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 роста».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Методическое пособие.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2021».</w:t>
      </w:r>
    </w:p>
    <w:p w14:paraId="7BEFAFDB" w14:textId="77777777" w:rsidR="00717066" w:rsidRDefault="00717066" w:rsidP="00717066">
      <w:pPr>
        <w:pStyle w:val="a4"/>
        <w:tabs>
          <w:tab w:val="left" w:pos="1111"/>
        </w:tabs>
        <w:spacing w:before="7" w:line="237" w:lineRule="auto"/>
        <w:ind w:left="683" w:right="105" w:firstLine="0"/>
        <w:rPr>
          <w:sz w:val="24"/>
        </w:rPr>
      </w:pPr>
    </w:p>
    <w:p w14:paraId="3702C585" w14:textId="7D408A3F" w:rsidR="00717066" w:rsidRPr="00717066" w:rsidRDefault="00717066" w:rsidP="00717066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</w:rPr>
      </w:pPr>
      <w:r>
        <w:t>10.</w:t>
      </w:r>
      <w:r w:rsidR="00D3404B" w:rsidRPr="00717066">
        <w:t xml:space="preserve">  </w:t>
      </w:r>
      <w:r w:rsidRPr="00717066">
        <w:tab/>
      </w:r>
      <w:r w:rsidRPr="00717066">
        <w:rPr>
          <w:b/>
          <w:bCs/>
        </w:rPr>
        <w:t>В ОРГАНИЗАЦИОНН</w:t>
      </w:r>
      <w:r>
        <w:rPr>
          <w:b/>
          <w:bCs/>
        </w:rPr>
        <w:t>ОМ</w:t>
      </w:r>
      <w:r w:rsidRPr="00717066">
        <w:rPr>
          <w:b/>
          <w:bCs/>
        </w:rPr>
        <w:t xml:space="preserve"> РАЗДЕЛ</w:t>
      </w:r>
      <w:r>
        <w:rPr>
          <w:b/>
          <w:bCs/>
        </w:rPr>
        <w:t>Е</w:t>
      </w:r>
      <w:r w:rsidRPr="00717066">
        <w:rPr>
          <w:b/>
          <w:bCs/>
        </w:rPr>
        <w:t xml:space="preserve"> </w:t>
      </w:r>
      <w:r w:rsidRPr="00717066">
        <w:t>в пункт</w:t>
      </w:r>
      <w:r>
        <w:t>е</w:t>
      </w:r>
      <w:r w:rsidRPr="00717066">
        <w:t xml:space="preserve"> «3.</w:t>
      </w:r>
      <w:proofErr w:type="gramStart"/>
      <w:r w:rsidRPr="00717066">
        <w:t>2.Система</w:t>
      </w:r>
      <w:proofErr w:type="gramEnd"/>
      <w:r w:rsidRPr="00717066">
        <w:t xml:space="preserve"> условий реализации ООП» в подпункт</w:t>
      </w:r>
      <w:r>
        <w:t>е</w:t>
      </w:r>
      <w:r w:rsidRPr="00717066">
        <w:t xml:space="preserve"> 3.2.4.» Материально-технические условия реализации ООП»</w:t>
      </w:r>
      <w:r>
        <w:t xml:space="preserve"> добавить  </w:t>
      </w:r>
      <w:r>
        <w:rPr>
          <w:color w:val="000000"/>
          <w:bdr w:val="none" w:sz="0" w:space="0" w:color="auto" w:frame="1"/>
          <w:shd w:val="clear" w:color="auto" w:fill="FFFFFF"/>
        </w:rPr>
        <w:t>п</w:t>
      </w:r>
      <w:r w:rsidRPr="00717066">
        <w:rPr>
          <w:color w:val="000000"/>
          <w:bdr w:val="none" w:sz="0" w:space="0" w:color="auto" w:frame="1"/>
          <w:shd w:val="clear" w:color="auto" w:fill="FFFFFF"/>
        </w:rPr>
        <w:t xml:space="preserve">рофильный комплект оборудования центра «Точка роста» на базе МБОУ </w:t>
      </w:r>
      <w:proofErr w:type="spellStart"/>
      <w:r w:rsidRPr="00717066">
        <w:rPr>
          <w:color w:val="000000"/>
          <w:bdr w:val="none" w:sz="0" w:space="0" w:color="auto" w:frame="1"/>
          <w:shd w:val="clear" w:color="auto" w:fill="FFFFFF"/>
        </w:rPr>
        <w:t>сош</w:t>
      </w:r>
      <w:proofErr w:type="spellEnd"/>
      <w:r w:rsidRPr="00717066">
        <w:rPr>
          <w:color w:val="000000"/>
          <w:bdr w:val="none" w:sz="0" w:space="0" w:color="auto" w:frame="1"/>
          <w:shd w:val="clear" w:color="auto" w:fill="FFFFFF"/>
        </w:rPr>
        <w:t xml:space="preserve"> им. Карла Маркса </w:t>
      </w:r>
      <w:r w:rsidR="009664DF">
        <w:rPr>
          <w:color w:val="000000"/>
          <w:bdr w:val="none" w:sz="0" w:space="0" w:color="auto" w:frame="1"/>
          <w:shd w:val="clear" w:color="auto" w:fill="FFFFFF"/>
        </w:rPr>
        <w:t>в следующей комплектации:</w:t>
      </w:r>
    </w:p>
    <w:p w14:paraId="006040F5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Цифровая лаборатория для школьников (физиология – 1)</w:t>
      </w:r>
    </w:p>
    <w:p w14:paraId="07A8AEFB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Цифровая лаборатория для школьников (экология – 1)</w:t>
      </w:r>
    </w:p>
    <w:p w14:paraId="6D4D7A98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Цифровая лаборатория для школьников (химия – 4)</w:t>
      </w:r>
    </w:p>
    <w:p w14:paraId="50651644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Цифровая лаборатория для школьников (биология – 4)</w:t>
      </w:r>
    </w:p>
    <w:p w14:paraId="5113FF66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Цифровая лаборатория для школьников (физика – 4)</w:t>
      </w:r>
    </w:p>
    <w:p w14:paraId="0739DDF3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Многофункциональное устройство (МФУ) М6800</w:t>
      </w:r>
      <w:r w:rsidRPr="00717066">
        <w:rPr>
          <w:color w:val="000000"/>
          <w:bdr w:val="none" w:sz="0" w:space="0" w:color="auto" w:frame="1"/>
          <w:lang w:val="en-US"/>
        </w:rPr>
        <w:t>FDW</w:t>
      </w:r>
    </w:p>
    <w:p w14:paraId="52046A59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lastRenderedPageBreak/>
        <w:t>Мышь компьютерная</w:t>
      </w:r>
    </w:p>
    <w:p w14:paraId="0E70C595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Микроскоп цифровой </w:t>
      </w:r>
      <w:r w:rsidRPr="00717066">
        <w:rPr>
          <w:color w:val="000000"/>
          <w:bdr w:val="none" w:sz="0" w:space="0" w:color="auto" w:frame="1"/>
          <w:lang w:val="en-US"/>
        </w:rPr>
        <w:t>XSP – 113 RT</w:t>
      </w:r>
    </w:p>
    <w:p w14:paraId="1758922A" w14:textId="77777777" w:rsidR="00717066" w:rsidRPr="00717066" w:rsidRDefault="00717066" w:rsidP="0071706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290" w:right="75"/>
        <w:jc w:val="both"/>
        <w:textAlignment w:val="baseline"/>
        <w:rPr>
          <w:rFonts w:ascii="Tahoma" w:hAnsi="Tahoma" w:cs="Tahoma"/>
          <w:color w:val="000000"/>
        </w:rPr>
      </w:pPr>
      <w:r w:rsidRPr="00717066">
        <w:rPr>
          <w:color w:val="000000"/>
          <w:bdr w:val="none" w:sz="0" w:space="0" w:color="auto" w:frame="1"/>
        </w:rPr>
        <w:t>Тележка – хранилище с системой подзарядки и маршрутизатором</w:t>
      </w:r>
    </w:p>
    <w:p w14:paraId="02FC116E" w14:textId="3BEC0F1A" w:rsidR="00717066" w:rsidRPr="00717066" w:rsidRDefault="00717066" w:rsidP="00717066">
      <w:pPr>
        <w:tabs>
          <w:tab w:val="left" w:pos="1111"/>
        </w:tabs>
        <w:spacing w:before="1"/>
        <w:ind w:left="921"/>
        <w:rPr>
          <w:sz w:val="24"/>
        </w:rPr>
      </w:pPr>
    </w:p>
    <w:p w14:paraId="51F10DFD" w14:textId="1B3566A1" w:rsidR="00D3404B" w:rsidRPr="00D3404B" w:rsidRDefault="00D3404B" w:rsidP="00717066">
      <w:pPr>
        <w:tabs>
          <w:tab w:val="left" w:pos="1111"/>
        </w:tabs>
        <w:spacing w:before="7" w:line="237" w:lineRule="auto"/>
        <w:ind w:left="-311" w:right="105"/>
        <w:rPr>
          <w:sz w:val="24"/>
        </w:rPr>
      </w:pPr>
    </w:p>
    <w:sectPr w:rsidR="00D3404B" w:rsidRPr="00D3404B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8B0"/>
    <w:multiLevelType w:val="hybridMultilevel"/>
    <w:tmpl w:val="E31C3CB6"/>
    <w:lvl w:ilvl="0" w:tplc="78FA90A2">
      <w:numFmt w:val="bullet"/>
      <w:lvlText w:val="•"/>
      <w:lvlJc w:val="left"/>
      <w:pPr>
        <w:ind w:left="117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2CF26">
      <w:numFmt w:val="bullet"/>
      <w:lvlText w:val="•"/>
      <w:lvlJc w:val="left"/>
      <w:pPr>
        <w:ind w:left="1108" w:hanging="247"/>
      </w:pPr>
      <w:rPr>
        <w:rFonts w:hint="default"/>
        <w:lang w:val="ru-RU" w:eastAsia="en-US" w:bidi="ar-SA"/>
      </w:rPr>
    </w:lvl>
    <w:lvl w:ilvl="2" w:tplc="A4F852E6">
      <w:numFmt w:val="bullet"/>
      <w:lvlText w:val="•"/>
      <w:lvlJc w:val="left"/>
      <w:pPr>
        <w:ind w:left="2097" w:hanging="247"/>
      </w:pPr>
      <w:rPr>
        <w:rFonts w:hint="default"/>
        <w:lang w:val="ru-RU" w:eastAsia="en-US" w:bidi="ar-SA"/>
      </w:rPr>
    </w:lvl>
    <w:lvl w:ilvl="3" w:tplc="ACD4EC36">
      <w:numFmt w:val="bullet"/>
      <w:lvlText w:val="•"/>
      <w:lvlJc w:val="left"/>
      <w:pPr>
        <w:ind w:left="3085" w:hanging="247"/>
      </w:pPr>
      <w:rPr>
        <w:rFonts w:hint="default"/>
        <w:lang w:val="ru-RU" w:eastAsia="en-US" w:bidi="ar-SA"/>
      </w:rPr>
    </w:lvl>
    <w:lvl w:ilvl="4" w:tplc="84D0A272">
      <w:numFmt w:val="bullet"/>
      <w:lvlText w:val="•"/>
      <w:lvlJc w:val="left"/>
      <w:pPr>
        <w:ind w:left="4074" w:hanging="247"/>
      </w:pPr>
      <w:rPr>
        <w:rFonts w:hint="default"/>
        <w:lang w:val="ru-RU" w:eastAsia="en-US" w:bidi="ar-SA"/>
      </w:rPr>
    </w:lvl>
    <w:lvl w:ilvl="5" w:tplc="A08A3ECC">
      <w:numFmt w:val="bullet"/>
      <w:lvlText w:val="•"/>
      <w:lvlJc w:val="left"/>
      <w:pPr>
        <w:ind w:left="5063" w:hanging="247"/>
      </w:pPr>
      <w:rPr>
        <w:rFonts w:hint="default"/>
        <w:lang w:val="ru-RU" w:eastAsia="en-US" w:bidi="ar-SA"/>
      </w:rPr>
    </w:lvl>
    <w:lvl w:ilvl="6" w:tplc="81C616A4">
      <w:numFmt w:val="bullet"/>
      <w:lvlText w:val="•"/>
      <w:lvlJc w:val="left"/>
      <w:pPr>
        <w:ind w:left="6051" w:hanging="247"/>
      </w:pPr>
      <w:rPr>
        <w:rFonts w:hint="default"/>
        <w:lang w:val="ru-RU" w:eastAsia="en-US" w:bidi="ar-SA"/>
      </w:rPr>
    </w:lvl>
    <w:lvl w:ilvl="7" w:tplc="EA0A06A2">
      <w:numFmt w:val="bullet"/>
      <w:lvlText w:val="•"/>
      <w:lvlJc w:val="left"/>
      <w:pPr>
        <w:ind w:left="7040" w:hanging="247"/>
      </w:pPr>
      <w:rPr>
        <w:rFonts w:hint="default"/>
        <w:lang w:val="ru-RU" w:eastAsia="en-US" w:bidi="ar-SA"/>
      </w:rPr>
    </w:lvl>
    <w:lvl w:ilvl="8" w:tplc="ADAE6D1C">
      <w:numFmt w:val="bullet"/>
      <w:lvlText w:val="•"/>
      <w:lvlJc w:val="left"/>
      <w:pPr>
        <w:ind w:left="8029" w:hanging="247"/>
      </w:pPr>
      <w:rPr>
        <w:rFonts w:hint="default"/>
        <w:lang w:val="ru-RU" w:eastAsia="en-US" w:bidi="ar-SA"/>
      </w:rPr>
    </w:lvl>
  </w:abstractNum>
  <w:abstractNum w:abstractNumId="1" w15:restartNumberingAfterBreak="0">
    <w:nsid w:val="0E4E6A89"/>
    <w:multiLevelType w:val="hybridMultilevel"/>
    <w:tmpl w:val="A56EE77C"/>
    <w:lvl w:ilvl="0" w:tplc="0AE4416A">
      <w:start w:val="12"/>
      <w:numFmt w:val="decimal"/>
      <w:lvlText w:val="%1."/>
      <w:lvlJc w:val="left"/>
      <w:pPr>
        <w:ind w:left="53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C2C8DC">
      <w:numFmt w:val="bullet"/>
      <w:lvlText w:val=""/>
      <w:lvlJc w:val="left"/>
      <w:pPr>
        <w:ind w:left="1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2831F0">
      <w:numFmt w:val="bullet"/>
      <w:lvlText w:val="•"/>
      <w:lvlJc w:val="left"/>
      <w:pPr>
        <w:ind w:left="1591" w:hanging="428"/>
      </w:pPr>
      <w:rPr>
        <w:rFonts w:hint="default"/>
        <w:lang w:val="ru-RU" w:eastAsia="en-US" w:bidi="ar-SA"/>
      </w:rPr>
    </w:lvl>
    <w:lvl w:ilvl="3" w:tplc="35D2213E">
      <w:numFmt w:val="bullet"/>
      <w:lvlText w:val="•"/>
      <w:lvlJc w:val="left"/>
      <w:pPr>
        <w:ind w:left="2643" w:hanging="428"/>
      </w:pPr>
      <w:rPr>
        <w:rFonts w:hint="default"/>
        <w:lang w:val="ru-RU" w:eastAsia="en-US" w:bidi="ar-SA"/>
      </w:rPr>
    </w:lvl>
    <w:lvl w:ilvl="4" w:tplc="9CDAD6E2">
      <w:numFmt w:val="bullet"/>
      <w:lvlText w:val="•"/>
      <w:lvlJc w:val="left"/>
      <w:pPr>
        <w:ind w:left="3695" w:hanging="428"/>
      </w:pPr>
      <w:rPr>
        <w:rFonts w:hint="default"/>
        <w:lang w:val="ru-RU" w:eastAsia="en-US" w:bidi="ar-SA"/>
      </w:rPr>
    </w:lvl>
    <w:lvl w:ilvl="5" w:tplc="1792876C">
      <w:numFmt w:val="bullet"/>
      <w:lvlText w:val="•"/>
      <w:lvlJc w:val="left"/>
      <w:pPr>
        <w:ind w:left="4747" w:hanging="428"/>
      </w:pPr>
      <w:rPr>
        <w:rFonts w:hint="default"/>
        <w:lang w:val="ru-RU" w:eastAsia="en-US" w:bidi="ar-SA"/>
      </w:rPr>
    </w:lvl>
    <w:lvl w:ilvl="6" w:tplc="E5161C98">
      <w:numFmt w:val="bullet"/>
      <w:lvlText w:val="•"/>
      <w:lvlJc w:val="left"/>
      <w:pPr>
        <w:ind w:left="5799" w:hanging="428"/>
      </w:pPr>
      <w:rPr>
        <w:rFonts w:hint="default"/>
        <w:lang w:val="ru-RU" w:eastAsia="en-US" w:bidi="ar-SA"/>
      </w:rPr>
    </w:lvl>
    <w:lvl w:ilvl="7" w:tplc="56A094D4">
      <w:numFmt w:val="bullet"/>
      <w:lvlText w:val="•"/>
      <w:lvlJc w:val="left"/>
      <w:pPr>
        <w:ind w:left="6850" w:hanging="428"/>
      </w:pPr>
      <w:rPr>
        <w:rFonts w:hint="default"/>
        <w:lang w:val="ru-RU" w:eastAsia="en-US" w:bidi="ar-SA"/>
      </w:rPr>
    </w:lvl>
    <w:lvl w:ilvl="8" w:tplc="07D0231A">
      <w:numFmt w:val="bullet"/>
      <w:lvlText w:val="•"/>
      <w:lvlJc w:val="left"/>
      <w:pPr>
        <w:ind w:left="7902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1AB7C85"/>
    <w:multiLevelType w:val="hybridMultilevel"/>
    <w:tmpl w:val="94FAE500"/>
    <w:lvl w:ilvl="0" w:tplc="F27ABFCE">
      <w:start w:val="1"/>
      <w:numFmt w:val="decimal"/>
      <w:lvlText w:val="%1."/>
      <w:lvlJc w:val="left"/>
      <w:pPr>
        <w:ind w:left="117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46CD0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068EBADE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711CA4EE">
      <w:numFmt w:val="bullet"/>
      <w:lvlText w:val="•"/>
      <w:lvlJc w:val="left"/>
      <w:pPr>
        <w:ind w:left="3085" w:hanging="428"/>
      </w:pPr>
      <w:rPr>
        <w:rFonts w:hint="default"/>
        <w:lang w:val="ru-RU" w:eastAsia="en-US" w:bidi="ar-SA"/>
      </w:rPr>
    </w:lvl>
    <w:lvl w:ilvl="4" w:tplc="E73A5580">
      <w:numFmt w:val="bullet"/>
      <w:lvlText w:val="•"/>
      <w:lvlJc w:val="left"/>
      <w:pPr>
        <w:ind w:left="4074" w:hanging="428"/>
      </w:pPr>
      <w:rPr>
        <w:rFonts w:hint="default"/>
        <w:lang w:val="ru-RU" w:eastAsia="en-US" w:bidi="ar-SA"/>
      </w:rPr>
    </w:lvl>
    <w:lvl w:ilvl="5" w:tplc="9A02AD10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D08ABE0E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D9D448E2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8" w:tplc="84E6FB36">
      <w:numFmt w:val="bullet"/>
      <w:lvlText w:val="•"/>
      <w:lvlJc w:val="left"/>
      <w:pPr>
        <w:ind w:left="8029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3D67E22"/>
    <w:multiLevelType w:val="multilevel"/>
    <w:tmpl w:val="848E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B15E6"/>
    <w:multiLevelType w:val="hybridMultilevel"/>
    <w:tmpl w:val="7BB0877C"/>
    <w:lvl w:ilvl="0" w:tplc="2580049A">
      <w:start w:val="5"/>
      <w:numFmt w:val="decimal"/>
      <w:lvlText w:val="%1."/>
      <w:lvlJc w:val="left"/>
      <w:pPr>
        <w:ind w:left="1110" w:hanging="428"/>
      </w:pPr>
      <w:rPr>
        <w:rFonts w:hint="default"/>
        <w:b/>
        <w:bCs/>
        <w:w w:val="100"/>
        <w:lang w:val="ru-RU" w:eastAsia="en-US" w:bidi="ar-SA"/>
      </w:rPr>
    </w:lvl>
    <w:lvl w:ilvl="1" w:tplc="C756AC88">
      <w:numFmt w:val="bullet"/>
      <w:lvlText w:val="•"/>
      <w:lvlJc w:val="left"/>
      <w:pPr>
        <w:ind w:left="2008" w:hanging="428"/>
      </w:pPr>
      <w:rPr>
        <w:rFonts w:hint="default"/>
        <w:lang w:val="ru-RU" w:eastAsia="en-US" w:bidi="ar-SA"/>
      </w:rPr>
    </w:lvl>
    <w:lvl w:ilvl="2" w:tplc="629092A4">
      <w:numFmt w:val="bullet"/>
      <w:lvlText w:val="•"/>
      <w:lvlJc w:val="left"/>
      <w:pPr>
        <w:ind w:left="2897" w:hanging="428"/>
      </w:pPr>
      <w:rPr>
        <w:rFonts w:hint="default"/>
        <w:lang w:val="ru-RU" w:eastAsia="en-US" w:bidi="ar-SA"/>
      </w:rPr>
    </w:lvl>
    <w:lvl w:ilvl="3" w:tplc="14FE9820">
      <w:numFmt w:val="bullet"/>
      <w:lvlText w:val="•"/>
      <w:lvlJc w:val="left"/>
      <w:pPr>
        <w:ind w:left="3785" w:hanging="428"/>
      </w:pPr>
      <w:rPr>
        <w:rFonts w:hint="default"/>
        <w:lang w:val="ru-RU" w:eastAsia="en-US" w:bidi="ar-SA"/>
      </w:rPr>
    </w:lvl>
    <w:lvl w:ilvl="4" w:tplc="A1E09296">
      <w:numFmt w:val="bullet"/>
      <w:lvlText w:val="•"/>
      <w:lvlJc w:val="left"/>
      <w:pPr>
        <w:ind w:left="4674" w:hanging="428"/>
      </w:pPr>
      <w:rPr>
        <w:rFonts w:hint="default"/>
        <w:lang w:val="ru-RU" w:eastAsia="en-US" w:bidi="ar-SA"/>
      </w:rPr>
    </w:lvl>
    <w:lvl w:ilvl="5" w:tplc="F32435C4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17C673FE">
      <w:numFmt w:val="bullet"/>
      <w:lvlText w:val="•"/>
      <w:lvlJc w:val="left"/>
      <w:pPr>
        <w:ind w:left="6451" w:hanging="428"/>
      </w:pPr>
      <w:rPr>
        <w:rFonts w:hint="default"/>
        <w:lang w:val="ru-RU" w:eastAsia="en-US" w:bidi="ar-SA"/>
      </w:rPr>
    </w:lvl>
    <w:lvl w:ilvl="7" w:tplc="5CD4931A">
      <w:numFmt w:val="bullet"/>
      <w:lvlText w:val="•"/>
      <w:lvlJc w:val="left"/>
      <w:pPr>
        <w:ind w:left="7340" w:hanging="428"/>
      </w:pPr>
      <w:rPr>
        <w:rFonts w:hint="default"/>
        <w:lang w:val="ru-RU" w:eastAsia="en-US" w:bidi="ar-SA"/>
      </w:rPr>
    </w:lvl>
    <w:lvl w:ilvl="8" w:tplc="F5B00D7E">
      <w:numFmt w:val="bullet"/>
      <w:lvlText w:val="•"/>
      <w:lvlJc w:val="left"/>
      <w:pPr>
        <w:ind w:left="822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48147BD5"/>
    <w:multiLevelType w:val="hybridMultilevel"/>
    <w:tmpl w:val="C0EE09C8"/>
    <w:lvl w:ilvl="0" w:tplc="B3765D1C">
      <w:start w:val="1"/>
      <w:numFmt w:val="decimal"/>
      <w:lvlText w:val="%1."/>
      <w:lvlJc w:val="left"/>
      <w:pPr>
        <w:ind w:left="117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075F4">
      <w:numFmt w:val="bullet"/>
      <w:lvlText w:val="•"/>
      <w:lvlJc w:val="left"/>
      <w:pPr>
        <w:ind w:left="1108" w:hanging="276"/>
      </w:pPr>
      <w:rPr>
        <w:rFonts w:hint="default"/>
        <w:lang w:val="ru-RU" w:eastAsia="en-US" w:bidi="ar-SA"/>
      </w:rPr>
    </w:lvl>
    <w:lvl w:ilvl="2" w:tplc="A02C52A6">
      <w:numFmt w:val="bullet"/>
      <w:lvlText w:val="•"/>
      <w:lvlJc w:val="left"/>
      <w:pPr>
        <w:ind w:left="2097" w:hanging="276"/>
      </w:pPr>
      <w:rPr>
        <w:rFonts w:hint="default"/>
        <w:lang w:val="ru-RU" w:eastAsia="en-US" w:bidi="ar-SA"/>
      </w:rPr>
    </w:lvl>
    <w:lvl w:ilvl="3" w:tplc="281C028A">
      <w:numFmt w:val="bullet"/>
      <w:lvlText w:val="•"/>
      <w:lvlJc w:val="left"/>
      <w:pPr>
        <w:ind w:left="3085" w:hanging="276"/>
      </w:pPr>
      <w:rPr>
        <w:rFonts w:hint="default"/>
        <w:lang w:val="ru-RU" w:eastAsia="en-US" w:bidi="ar-SA"/>
      </w:rPr>
    </w:lvl>
    <w:lvl w:ilvl="4" w:tplc="E2A6B292">
      <w:numFmt w:val="bullet"/>
      <w:lvlText w:val="•"/>
      <w:lvlJc w:val="left"/>
      <w:pPr>
        <w:ind w:left="4074" w:hanging="276"/>
      </w:pPr>
      <w:rPr>
        <w:rFonts w:hint="default"/>
        <w:lang w:val="ru-RU" w:eastAsia="en-US" w:bidi="ar-SA"/>
      </w:rPr>
    </w:lvl>
    <w:lvl w:ilvl="5" w:tplc="FC1C55FC">
      <w:numFmt w:val="bullet"/>
      <w:lvlText w:val="•"/>
      <w:lvlJc w:val="left"/>
      <w:pPr>
        <w:ind w:left="5063" w:hanging="276"/>
      </w:pPr>
      <w:rPr>
        <w:rFonts w:hint="default"/>
        <w:lang w:val="ru-RU" w:eastAsia="en-US" w:bidi="ar-SA"/>
      </w:rPr>
    </w:lvl>
    <w:lvl w:ilvl="6" w:tplc="08D88A0E">
      <w:numFmt w:val="bullet"/>
      <w:lvlText w:val="•"/>
      <w:lvlJc w:val="left"/>
      <w:pPr>
        <w:ind w:left="6051" w:hanging="276"/>
      </w:pPr>
      <w:rPr>
        <w:rFonts w:hint="default"/>
        <w:lang w:val="ru-RU" w:eastAsia="en-US" w:bidi="ar-SA"/>
      </w:rPr>
    </w:lvl>
    <w:lvl w:ilvl="7" w:tplc="BDD63964">
      <w:numFmt w:val="bullet"/>
      <w:lvlText w:val="•"/>
      <w:lvlJc w:val="left"/>
      <w:pPr>
        <w:ind w:left="7040" w:hanging="276"/>
      </w:pPr>
      <w:rPr>
        <w:rFonts w:hint="default"/>
        <w:lang w:val="ru-RU" w:eastAsia="en-US" w:bidi="ar-SA"/>
      </w:rPr>
    </w:lvl>
    <w:lvl w:ilvl="8" w:tplc="0D143ECA">
      <w:numFmt w:val="bullet"/>
      <w:lvlText w:val="•"/>
      <w:lvlJc w:val="left"/>
      <w:pPr>
        <w:ind w:left="8029" w:hanging="276"/>
      </w:pPr>
      <w:rPr>
        <w:rFonts w:hint="default"/>
        <w:lang w:val="ru-RU" w:eastAsia="en-US" w:bidi="ar-SA"/>
      </w:rPr>
    </w:lvl>
  </w:abstractNum>
  <w:abstractNum w:abstractNumId="6" w15:restartNumberingAfterBreak="0">
    <w:nsid w:val="4AB3799B"/>
    <w:multiLevelType w:val="hybridMultilevel"/>
    <w:tmpl w:val="68DAF508"/>
    <w:lvl w:ilvl="0" w:tplc="9F0E46D2">
      <w:start w:val="1"/>
      <w:numFmt w:val="decimal"/>
      <w:lvlText w:val="%1."/>
      <w:lvlJc w:val="left"/>
      <w:pPr>
        <w:ind w:left="128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7" w15:restartNumberingAfterBreak="0">
    <w:nsid w:val="4AE32AB3"/>
    <w:multiLevelType w:val="hybridMultilevel"/>
    <w:tmpl w:val="C0CE4444"/>
    <w:lvl w:ilvl="0" w:tplc="6CEADFBC">
      <w:start w:val="1"/>
      <w:numFmt w:val="decimal"/>
      <w:lvlText w:val="%1."/>
      <w:lvlJc w:val="left"/>
      <w:pPr>
        <w:ind w:left="117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88715C">
      <w:numFmt w:val="bullet"/>
      <w:lvlText w:val="•"/>
      <w:lvlJc w:val="left"/>
      <w:pPr>
        <w:ind w:left="1108" w:hanging="401"/>
      </w:pPr>
      <w:rPr>
        <w:rFonts w:hint="default"/>
        <w:lang w:val="ru-RU" w:eastAsia="en-US" w:bidi="ar-SA"/>
      </w:rPr>
    </w:lvl>
    <w:lvl w:ilvl="2" w:tplc="3EF844DA">
      <w:numFmt w:val="bullet"/>
      <w:lvlText w:val="•"/>
      <w:lvlJc w:val="left"/>
      <w:pPr>
        <w:ind w:left="2097" w:hanging="401"/>
      </w:pPr>
      <w:rPr>
        <w:rFonts w:hint="default"/>
        <w:lang w:val="ru-RU" w:eastAsia="en-US" w:bidi="ar-SA"/>
      </w:rPr>
    </w:lvl>
    <w:lvl w:ilvl="3" w:tplc="C3D68AC0">
      <w:numFmt w:val="bullet"/>
      <w:lvlText w:val="•"/>
      <w:lvlJc w:val="left"/>
      <w:pPr>
        <w:ind w:left="3085" w:hanging="401"/>
      </w:pPr>
      <w:rPr>
        <w:rFonts w:hint="default"/>
        <w:lang w:val="ru-RU" w:eastAsia="en-US" w:bidi="ar-SA"/>
      </w:rPr>
    </w:lvl>
    <w:lvl w:ilvl="4" w:tplc="6EE25E06">
      <w:numFmt w:val="bullet"/>
      <w:lvlText w:val="•"/>
      <w:lvlJc w:val="left"/>
      <w:pPr>
        <w:ind w:left="4074" w:hanging="401"/>
      </w:pPr>
      <w:rPr>
        <w:rFonts w:hint="default"/>
        <w:lang w:val="ru-RU" w:eastAsia="en-US" w:bidi="ar-SA"/>
      </w:rPr>
    </w:lvl>
    <w:lvl w:ilvl="5" w:tplc="950A2716">
      <w:numFmt w:val="bullet"/>
      <w:lvlText w:val="•"/>
      <w:lvlJc w:val="left"/>
      <w:pPr>
        <w:ind w:left="5063" w:hanging="401"/>
      </w:pPr>
      <w:rPr>
        <w:rFonts w:hint="default"/>
        <w:lang w:val="ru-RU" w:eastAsia="en-US" w:bidi="ar-SA"/>
      </w:rPr>
    </w:lvl>
    <w:lvl w:ilvl="6" w:tplc="D0863724">
      <w:numFmt w:val="bullet"/>
      <w:lvlText w:val="•"/>
      <w:lvlJc w:val="left"/>
      <w:pPr>
        <w:ind w:left="6051" w:hanging="401"/>
      </w:pPr>
      <w:rPr>
        <w:rFonts w:hint="default"/>
        <w:lang w:val="ru-RU" w:eastAsia="en-US" w:bidi="ar-SA"/>
      </w:rPr>
    </w:lvl>
    <w:lvl w:ilvl="7" w:tplc="E488C278">
      <w:numFmt w:val="bullet"/>
      <w:lvlText w:val="•"/>
      <w:lvlJc w:val="left"/>
      <w:pPr>
        <w:ind w:left="7040" w:hanging="401"/>
      </w:pPr>
      <w:rPr>
        <w:rFonts w:hint="default"/>
        <w:lang w:val="ru-RU" w:eastAsia="en-US" w:bidi="ar-SA"/>
      </w:rPr>
    </w:lvl>
    <w:lvl w:ilvl="8" w:tplc="0D7A3FD4">
      <w:numFmt w:val="bullet"/>
      <w:lvlText w:val="•"/>
      <w:lvlJc w:val="left"/>
      <w:pPr>
        <w:ind w:left="8029" w:hanging="401"/>
      </w:pPr>
      <w:rPr>
        <w:rFonts w:hint="default"/>
        <w:lang w:val="ru-RU" w:eastAsia="en-US" w:bidi="ar-SA"/>
      </w:rPr>
    </w:lvl>
  </w:abstractNum>
  <w:abstractNum w:abstractNumId="8" w15:restartNumberingAfterBreak="0">
    <w:nsid w:val="4B7A4446"/>
    <w:multiLevelType w:val="hybridMultilevel"/>
    <w:tmpl w:val="C35056A0"/>
    <w:lvl w:ilvl="0" w:tplc="C63A3A36">
      <w:numFmt w:val="bullet"/>
      <w:lvlText w:val="•"/>
      <w:lvlJc w:val="left"/>
      <w:pPr>
        <w:ind w:left="117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D85634">
      <w:numFmt w:val="bullet"/>
      <w:lvlText w:val="•"/>
      <w:lvlJc w:val="left"/>
      <w:pPr>
        <w:ind w:left="1108" w:hanging="214"/>
      </w:pPr>
      <w:rPr>
        <w:rFonts w:hint="default"/>
        <w:lang w:val="ru-RU" w:eastAsia="en-US" w:bidi="ar-SA"/>
      </w:rPr>
    </w:lvl>
    <w:lvl w:ilvl="2" w:tplc="7DF6C548">
      <w:numFmt w:val="bullet"/>
      <w:lvlText w:val="•"/>
      <w:lvlJc w:val="left"/>
      <w:pPr>
        <w:ind w:left="2097" w:hanging="214"/>
      </w:pPr>
      <w:rPr>
        <w:rFonts w:hint="default"/>
        <w:lang w:val="ru-RU" w:eastAsia="en-US" w:bidi="ar-SA"/>
      </w:rPr>
    </w:lvl>
    <w:lvl w:ilvl="3" w:tplc="0A48E488">
      <w:numFmt w:val="bullet"/>
      <w:lvlText w:val="•"/>
      <w:lvlJc w:val="left"/>
      <w:pPr>
        <w:ind w:left="3085" w:hanging="214"/>
      </w:pPr>
      <w:rPr>
        <w:rFonts w:hint="default"/>
        <w:lang w:val="ru-RU" w:eastAsia="en-US" w:bidi="ar-SA"/>
      </w:rPr>
    </w:lvl>
    <w:lvl w:ilvl="4" w:tplc="E684EA36">
      <w:numFmt w:val="bullet"/>
      <w:lvlText w:val="•"/>
      <w:lvlJc w:val="left"/>
      <w:pPr>
        <w:ind w:left="4074" w:hanging="214"/>
      </w:pPr>
      <w:rPr>
        <w:rFonts w:hint="default"/>
        <w:lang w:val="ru-RU" w:eastAsia="en-US" w:bidi="ar-SA"/>
      </w:rPr>
    </w:lvl>
    <w:lvl w:ilvl="5" w:tplc="B54A64E0">
      <w:numFmt w:val="bullet"/>
      <w:lvlText w:val="•"/>
      <w:lvlJc w:val="left"/>
      <w:pPr>
        <w:ind w:left="5063" w:hanging="214"/>
      </w:pPr>
      <w:rPr>
        <w:rFonts w:hint="default"/>
        <w:lang w:val="ru-RU" w:eastAsia="en-US" w:bidi="ar-SA"/>
      </w:rPr>
    </w:lvl>
    <w:lvl w:ilvl="6" w:tplc="67AEF7B6">
      <w:numFmt w:val="bullet"/>
      <w:lvlText w:val="•"/>
      <w:lvlJc w:val="left"/>
      <w:pPr>
        <w:ind w:left="6051" w:hanging="214"/>
      </w:pPr>
      <w:rPr>
        <w:rFonts w:hint="default"/>
        <w:lang w:val="ru-RU" w:eastAsia="en-US" w:bidi="ar-SA"/>
      </w:rPr>
    </w:lvl>
    <w:lvl w:ilvl="7" w:tplc="C628949C">
      <w:numFmt w:val="bullet"/>
      <w:lvlText w:val="•"/>
      <w:lvlJc w:val="left"/>
      <w:pPr>
        <w:ind w:left="7040" w:hanging="214"/>
      </w:pPr>
      <w:rPr>
        <w:rFonts w:hint="default"/>
        <w:lang w:val="ru-RU" w:eastAsia="en-US" w:bidi="ar-SA"/>
      </w:rPr>
    </w:lvl>
    <w:lvl w:ilvl="8" w:tplc="B032FC24">
      <w:numFmt w:val="bullet"/>
      <w:lvlText w:val="•"/>
      <w:lvlJc w:val="left"/>
      <w:pPr>
        <w:ind w:left="8029" w:hanging="214"/>
      </w:pPr>
      <w:rPr>
        <w:rFonts w:hint="default"/>
        <w:lang w:val="ru-RU" w:eastAsia="en-US" w:bidi="ar-SA"/>
      </w:rPr>
    </w:lvl>
  </w:abstractNum>
  <w:abstractNum w:abstractNumId="9" w15:restartNumberingAfterBreak="0">
    <w:nsid w:val="581619F0"/>
    <w:multiLevelType w:val="hybridMultilevel"/>
    <w:tmpl w:val="7C94BC24"/>
    <w:lvl w:ilvl="0" w:tplc="6792C1FE">
      <w:numFmt w:val="bullet"/>
      <w:lvlText w:val=""/>
      <w:lvlJc w:val="left"/>
      <w:pPr>
        <w:ind w:left="1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50C108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0C7AFA50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6060DC8E">
      <w:numFmt w:val="bullet"/>
      <w:lvlText w:val="•"/>
      <w:lvlJc w:val="left"/>
      <w:pPr>
        <w:ind w:left="3085" w:hanging="428"/>
      </w:pPr>
      <w:rPr>
        <w:rFonts w:hint="default"/>
        <w:lang w:val="ru-RU" w:eastAsia="en-US" w:bidi="ar-SA"/>
      </w:rPr>
    </w:lvl>
    <w:lvl w:ilvl="4" w:tplc="C9C4E082">
      <w:numFmt w:val="bullet"/>
      <w:lvlText w:val="•"/>
      <w:lvlJc w:val="left"/>
      <w:pPr>
        <w:ind w:left="4074" w:hanging="428"/>
      </w:pPr>
      <w:rPr>
        <w:rFonts w:hint="default"/>
        <w:lang w:val="ru-RU" w:eastAsia="en-US" w:bidi="ar-SA"/>
      </w:rPr>
    </w:lvl>
    <w:lvl w:ilvl="5" w:tplc="7A546806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1AC0B59E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EFFC4CE6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8" w:tplc="72C6ABD8">
      <w:numFmt w:val="bullet"/>
      <w:lvlText w:val="•"/>
      <w:lvlJc w:val="left"/>
      <w:pPr>
        <w:ind w:left="8029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5CF56039"/>
    <w:multiLevelType w:val="hybridMultilevel"/>
    <w:tmpl w:val="752218C8"/>
    <w:lvl w:ilvl="0" w:tplc="288CEDF4">
      <w:numFmt w:val="bullet"/>
      <w:lvlText w:val="•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F8A2DC">
      <w:numFmt w:val="bullet"/>
      <w:lvlText w:val="•"/>
      <w:lvlJc w:val="left"/>
      <w:pPr>
        <w:ind w:left="117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CC24BE">
      <w:numFmt w:val="bullet"/>
      <w:lvlText w:val="•"/>
      <w:lvlJc w:val="left"/>
      <w:pPr>
        <w:ind w:left="1954" w:hanging="166"/>
      </w:pPr>
      <w:rPr>
        <w:rFonts w:hint="default"/>
        <w:lang w:val="ru-RU" w:eastAsia="en-US" w:bidi="ar-SA"/>
      </w:rPr>
    </w:lvl>
    <w:lvl w:ilvl="3" w:tplc="F7D0744E">
      <w:numFmt w:val="bullet"/>
      <w:lvlText w:val="•"/>
      <w:lvlJc w:val="left"/>
      <w:pPr>
        <w:ind w:left="2872" w:hanging="166"/>
      </w:pPr>
      <w:rPr>
        <w:rFonts w:hint="default"/>
        <w:lang w:val="ru-RU" w:eastAsia="en-US" w:bidi="ar-SA"/>
      </w:rPr>
    </w:lvl>
    <w:lvl w:ilvl="4" w:tplc="4FC8FBAA">
      <w:numFmt w:val="bullet"/>
      <w:lvlText w:val="•"/>
      <w:lvlJc w:val="left"/>
      <w:pPr>
        <w:ind w:left="3789" w:hanging="166"/>
      </w:pPr>
      <w:rPr>
        <w:rFonts w:hint="default"/>
        <w:lang w:val="ru-RU" w:eastAsia="en-US" w:bidi="ar-SA"/>
      </w:rPr>
    </w:lvl>
    <w:lvl w:ilvl="5" w:tplc="32E86D02">
      <w:numFmt w:val="bullet"/>
      <w:lvlText w:val="•"/>
      <w:lvlJc w:val="left"/>
      <w:pPr>
        <w:ind w:left="4707" w:hanging="166"/>
      </w:pPr>
      <w:rPr>
        <w:rFonts w:hint="default"/>
        <w:lang w:val="ru-RU" w:eastAsia="en-US" w:bidi="ar-SA"/>
      </w:rPr>
    </w:lvl>
    <w:lvl w:ilvl="6" w:tplc="40046B54">
      <w:numFmt w:val="bullet"/>
      <w:lvlText w:val="•"/>
      <w:lvlJc w:val="left"/>
      <w:pPr>
        <w:ind w:left="5624" w:hanging="166"/>
      </w:pPr>
      <w:rPr>
        <w:rFonts w:hint="default"/>
        <w:lang w:val="ru-RU" w:eastAsia="en-US" w:bidi="ar-SA"/>
      </w:rPr>
    </w:lvl>
    <w:lvl w:ilvl="7" w:tplc="DAA45E7C">
      <w:numFmt w:val="bullet"/>
      <w:lvlText w:val="•"/>
      <w:lvlJc w:val="left"/>
      <w:pPr>
        <w:ind w:left="6541" w:hanging="166"/>
      </w:pPr>
      <w:rPr>
        <w:rFonts w:hint="default"/>
        <w:lang w:val="ru-RU" w:eastAsia="en-US" w:bidi="ar-SA"/>
      </w:rPr>
    </w:lvl>
    <w:lvl w:ilvl="8" w:tplc="50FE8020">
      <w:numFmt w:val="bullet"/>
      <w:lvlText w:val="•"/>
      <w:lvlJc w:val="left"/>
      <w:pPr>
        <w:ind w:left="7459" w:hanging="166"/>
      </w:pPr>
      <w:rPr>
        <w:rFonts w:hint="default"/>
        <w:lang w:val="ru-RU" w:eastAsia="en-US" w:bidi="ar-SA"/>
      </w:rPr>
    </w:lvl>
  </w:abstractNum>
  <w:abstractNum w:abstractNumId="11" w15:restartNumberingAfterBreak="0">
    <w:nsid w:val="62CE419F"/>
    <w:multiLevelType w:val="hybridMultilevel"/>
    <w:tmpl w:val="8734476C"/>
    <w:lvl w:ilvl="0" w:tplc="4C04A2B2">
      <w:start w:val="1"/>
      <w:numFmt w:val="decimal"/>
      <w:lvlText w:val="%1)"/>
      <w:lvlJc w:val="left"/>
      <w:pPr>
        <w:ind w:left="11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3CD75A">
      <w:numFmt w:val="bullet"/>
      <w:lvlText w:val="•"/>
      <w:lvlJc w:val="left"/>
      <w:pPr>
        <w:ind w:left="1108" w:hanging="281"/>
      </w:pPr>
      <w:rPr>
        <w:rFonts w:hint="default"/>
        <w:lang w:val="ru-RU" w:eastAsia="en-US" w:bidi="ar-SA"/>
      </w:rPr>
    </w:lvl>
    <w:lvl w:ilvl="2" w:tplc="39DAAD2E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359066F8">
      <w:numFmt w:val="bullet"/>
      <w:lvlText w:val="•"/>
      <w:lvlJc w:val="left"/>
      <w:pPr>
        <w:ind w:left="3085" w:hanging="281"/>
      </w:pPr>
      <w:rPr>
        <w:rFonts w:hint="default"/>
        <w:lang w:val="ru-RU" w:eastAsia="en-US" w:bidi="ar-SA"/>
      </w:rPr>
    </w:lvl>
    <w:lvl w:ilvl="4" w:tplc="A406E6F6">
      <w:numFmt w:val="bullet"/>
      <w:lvlText w:val="•"/>
      <w:lvlJc w:val="left"/>
      <w:pPr>
        <w:ind w:left="4074" w:hanging="281"/>
      </w:pPr>
      <w:rPr>
        <w:rFonts w:hint="default"/>
        <w:lang w:val="ru-RU" w:eastAsia="en-US" w:bidi="ar-SA"/>
      </w:rPr>
    </w:lvl>
    <w:lvl w:ilvl="5" w:tplc="F9B0757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11FE9944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7" w:tplc="6DA82A1E">
      <w:numFmt w:val="bullet"/>
      <w:lvlText w:val="•"/>
      <w:lvlJc w:val="left"/>
      <w:pPr>
        <w:ind w:left="7040" w:hanging="281"/>
      </w:pPr>
      <w:rPr>
        <w:rFonts w:hint="default"/>
        <w:lang w:val="ru-RU" w:eastAsia="en-US" w:bidi="ar-SA"/>
      </w:rPr>
    </w:lvl>
    <w:lvl w:ilvl="8" w:tplc="1596589A">
      <w:numFmt w:val="bullet"/>
      <w:lvlText w:val="•"/>
      <w:lvlJc w:val="left"/>
      <w:pPr>
        <w:ind w:left="8029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674C2758"/>
    <w:multiLevelType w:val="hybridMultilevel"/>
    <w:tmpl w:val="311444EE"/>
    <w:lvl w:ilvl="0" w:tplc="EA787C96">
      <w:start w:val="1"/>
      <w:numFmt w:val="decimal"/>
      <w:lvlText w:val="%1."/>
      <w:lvlJc w:val="left"/>
      <w:pPr>
        <w:ind w:left="1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9A0324">
      <w:numFmt w:val="bullet"/>
      <w:lvlText w:val="•"/>
      <w:lvlJc w:val="left"/>
      <w:pPr>
        <w:ind w:left="1108" w:hanging="348"/>
      </w:pPr>
      <w:rPr>
        <w:rFonts w:hint="default"/>
        <w:lang w:val="ru-RU" w:eastAsia="en-US" w:bidi="ar-SA"/>
      </w:rPr>
    </w:lvl>
    <w:lvl w:ilvl="2" w:tplc="DED8A110">
      <w:numFmt w:val="bullet"/>
      <w:lvlText w:val="•"/>
      <w:lvlJc w:val="left"/>
      <w:pPr>
        <w:ind w:left="2097" w:hanging="348"/>
      </w:pPr>
      <w:rPr>
        <w:rFonts w:hint="default"/>
        <w:lang w:val="ru-RU" w:eastAsia="en-US" w:bidi="ar-SA"/>
      </w:rPr>
    </w:lvl>
    <w:lvl w:ilvl="3" w:tplc="8F3443BA">
      <w:numFmt w:val="bullet"/>
      <w:lvlText w:val="•"/>
      <w:lvlJc w:val="left"/>
      <w:pPr>
        <w:ind w:left="3085" w:hanging="348"/>
      </w:pPr>
      <w:rPr>
        <w:rFonts w:hint="default"/>
        <w:lang w:val="ru-RU" w:eastAsia="en-US" w:bidi="ar-SA"/>
      </w:rPr>
    </w:lvl>
    <w:lvl w:ilvl="4" w:tplc="A80C8892">
      <w:numFmt w:val="bullet"/>
      <w:lvlText w:val="•"/>
      <w:lvlJc w:val="left"/>
      <w:pPr>
        <w:ind w:left="4074" w:hanging="348"/>
      </w:pPr>
      <w:rPr>
        <w:rFonts w:hint="default"/>
        <w:lang w:val="ru-RU" w:eastAsia="en-US" w:bidi="ar-SA"/>
      </w:rPr>
    </w:lvl>
    <w:lvl w:ilvl="5" w:tplc="DC14781C">
      <w:numFmt w:val="bullet"/>
      <w:lvlText w:val="•"/>
      <w:lvlJc w:val="left"/>
      <w:pPr>
        <w:ind w:left="5063" w:hanging="348"/>
      </w:pPr>
      <w:rPr>
        <w:rFonts w:hint="default"/>
        <w:lang w:val="ru-RU" w:eastAsia="en-US" w:bidi="ar-SA"/>
      </w:rPr>
    </w:lvl>
    <w:lvl w:ilvl="6" w:tplc="4AC83DB2">
      <w:numFmt w:val="bullet"/>
      <w:lvlText w:val="•"/>
      <w:lvlJc w:val="left"/>
      <w:pPr>
        <w:ind w:left="6051" w:hanging="348"/>
      </w:pPr>
      <w:rPr>
        <w:rFonts w:hint="default"/>
        <w:lang w:val="ru-RU" w:eastAsia="en-US" w:bidi="ar-SA"/>
      </w:rPr>
    </w:lvl>
    <w:lvl w:ilvl="7" w:tplc="219A5FB6">
      <w:numFmt w:val="bullet"/>
      <w:lvlText w:val="•"/>
      <w:lvlJc w:val="left"/>
      <w:pPr>
        <w:ind w:left="7040" w:hanging="348"/>
      </w:pPr>
      <w:rPr>
        <w:rFonts w:hint="default"/>
        <w:lang w:val="ru-RU" w:eastAsia="en-US" w:bidi="ar-SA"/>
      </w:rPr>
    </w:lvl>
    <w:lvl w:ilvl="8" w:tplc="57860EC2">
      <w:numFmt w:val="bullet"/>
      <w:lvlText w:val="•"/>
      <w:lvlJc w:val="left"/>
      <w:pPr>
        <w:ind w:left="8029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6D0112CC"/>
    <w:multiLevelType w:val="hybridMultilevel"/>
    <w:tmpl w:val="88E2DC06"/>
    <w:lvl w:ilvl="0" w:tplc="9424D2F0">
      <w:start w:val="1"/>
      <w:numFmt w:val="decimal"/>
      <w:lvlText w:val="%1.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D649AE">
      <w:numFmt w:val="bullet"/>
      <w:lvlText w:val="•"/>
      <w:lvlJc w:val="left"/>
      <w:pPr>
        <w:ind w:left="1108" w:hanging="341"/>
      </w:pPr>
      <w:rPr>
        <w:rFonts w:hint="default"/>
        <w:lang w:val="ru-RU" w:eastAsia="en-US" w:bidi="ar-SA"/>
      </w:rPr>
    </w:lvl>
    <w:lvl w:ilvl="2" w:tplc="EEC47A36">
      <w:numFmt w:val="bullet"/>
      <w:lvlText w:val="•"/>
      <w:lvlJc w:val="left"/>
      <w:pPr>
        <w:ind w:left="2097" w:hanging="341"/>
      </w:pPr>
      <w:rPr>
        <w:rFonts w:hint="default"/>
        <w:lang w:val="ru-RU" w:eastAsia="en-US" w:bidi="ar-SA"/>
      </w:rPr>
    </w:lvl>
    <w:lvl w:ilvl="3" w:tplc="CC78ADB6">
      <w:numFmt w:val="bullet"/>
      <w:lvlText w:val="•"/>
      <w:lvlJc w:val="left"/>
      <w:pPr>
        <w:ind w:left="3085" w:hanging="341"/>
      </w:pPr>
      <w:rPr>
        <w:rFonts w:hint="default"/>
        <w:lang w:val="ru-RU" w:eastAsia="en-US" w:bidi="ar-SA"/>
      </w:rPr>
    </w:lvl>
    <w:lvl w:ilvl="4" w:tplc="9E3AA28E">
      <w:numFmt w:val="bullet"/>
      <w:lvlText w:val="•"/>
      <w:lvlJc w:val="left"/>
      <w:pPr>
        <w:ind w:left="4074" w:hanging="341"/>
      </w:pPr>
      <w:rPr>
        <w:rFonts w:hint="default"/>
        <w:lang w:val="ru-RU" w:eastAsia="en-US" w:bidi="ar-SA"/>
      </w:rPr>
    </w:lvl>
    <w:lvl w:ilvl="5" w:tplc="A59E1452">
      <w:numFmt w:val="bullet"/>
      <w:lvlText w:val="•"/>
      <w:lvlJc w:val="left"/>
      <w:pPr>
        <w:ind w:left="5063" w:hanging="341"/>
      </w:pPr>
      <w:rPr>
        <w:rFonts w:hint="default"/>
        <w:lang w:val="ru-RU" w:eastAsia="en-US" w:bidi="ar-SA"/>
      </w:rPr>
    </w:lvl>
    <w:lvl w:ilvl="6" w:tplc="06EE3A98">
      <w:numFmt w:val="bullet"/>
      <w:lvlText w:val="•"/>
      <w:lvlJc w:val="left"/>
      <w:pPr>
        <w:ind w:left="6051" w:hanging="341"/>
      </w:pPr>
      <w:rPr>
        <w:rFonts w:hint="default"/>
        <w:lang w:val="ru-RU" w:eastAsia="en-US" w:bidi="ar-SA"/>
      </w:rPr>
    </w:lvl>
    <w:lvl w:ilvl="7" w:tplc="643497A2">
      <w:numFmt w:val="bullet"/>
      <w:lvlText w:val="•"/>
      <w:lvlJc w:val="left"/>
      <w:pPr>
        <w:ind w:left="7040" w:hanging="341"/>
      </w:pPr>
      <w:rPr>
        <w:rFonts w:hint="default"/>
        <w:lang w:val="ru-RU" w:eastAsia="en-US" w:bidi="ar-SA"/>
      </w:rPr>
    </w:lvl>
    <w:lvl w:ilvl="8" w:tplc="B20E6A06">
      <w:numFmt w:val="bullet"/>
      <w:lvlText w:val="•"/>
      <w:lvlJc w:val="left"/>
      <w:pPr>
        <w:ind w:left="8029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7B2F1DE2"/>
    <w:multiLevelType w:val="hybridMultilevel"/>
    <w:tmpl w:val="3482B33E"/>
    <w:lvl w:ilvl="0" w:tplc="EB40BEEC">
      <w:start w:val="8"/>
      <w:numFmt w:val="decimal"/>
      <w:lvlText w:val="%1."/>
      <w:lvlJc w:val="left"/>
      <w:pPr>
        <w:ind w:left="11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A95E0">
      <w:numFmt w:val="bullet"/>
      <w:lvlText w:val="•"/>
      <w:lvlJc w:val="left"/>
      <w:pPr>
        <w:ind w:left="1108" w:hanging="428"/>
      </w:pPr>
      <w:rPr>
        <w:rFonts w:hint="default"/>
        <w:lang w:val="ru-RU" w:eastAsia="en-US" w:bidi="ar-SA"/>
      </w:rPr>
    </w:lvl>
    <w:lvl w:ilvl="2" w:tplc="20105030">
      <w:numFmt w:val="bullet"/>
      <w:lvlText w:val="•"/>
      <w:lvlJc w:val="left"/>
      <w:pPr>
        <w:ind w:left="2097" w:hanging="428"/>
      </w:pPr>
      <w:rPr>
        <w:rFonts w:hint="default"/>
        <w:lang w:val="ru-RU" w:eastAsia="en-US" w:bidi="ar-SA"/>
      </w:rPr>
    </w:lvl>
    <w:lvl w:ilvl="3" w:tplc="D3982770">
      <w:numFmt w:val="bullet"/>
      <w:lvlText w:val="•"/>
      <w:lvlJc w:val="left"/>
      <w:pPr>
        <w:ind w:left="3085" w:hanging="428"/>
      </w:pPr>
      <w:rPr>
        <w:rFonts w:hint="default"/>
        <w:lang w:val="ru-RU" w:eastAsia="en-US" w:bidi="ar-SA"/>
      </w:rPr>
    </w:lvl>
    <w:lvl w:ilvl="4" w:tplc="50F2E82E">
      <w:numFmt w:val="bullet"/>
      <w:lvlText w:val="•"/>
      <w:lvlJc w:val="left"/>
      <w:pPr>
        <w:ind w:left="4074" w:hanging="428"/>
      </w:pPr>
      <w:rPr>
        <w:rFonts w:hint="default"/>
        <w:lang w:val="ru-RU" w:eastAsia="en-US" w:bidi="ar-SA"/>
      </w:rPr>
    </w:lvl>
    <w:lvl w:ilvl="5" w:tplc="ED5A4E32">
      <w:numFmt w:val="bullet"/>
      <w:lvlText w:val="•"/>
      <w:lvlJc w:val="left"/>
      <w:pPr>
        <w:ind w:left="5063" w:hanging="428"/>
      </w:pPr>
      <w:rPr>
        <w:rFonts w:hint="default"/>
        <w:lang w:val="ru-RU" w:eastAsia="en-US" w:bidi="ar-SA"/>
      </w:rPr>
    </w:lvl>
    <w:lvl w:ilvl="6" w:tplc="257C6F02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171E2638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8" w:tplc="8C82E910">
      <w:numFmt w:val="bullet"/>
      <w:lvlText w:val="•"/>
      <w:lvlJc w:val="left"/>
      <w:pPr>
        <w:ind w:left="8029" w:hanging="428"/>
      </w:pPr>
      <w:rPr>
        <w:rFonts w:hint="default"/>
        <w:lang w:val="ru-RU" w:eastAsia="en-US" w:bidi="ar-SA"/>
      </w:rPr>
    </w:lvl>
  </w:abstractNum>
  <w:num w:numId="1" w16cid:durableId="155847934">
    <w:abstractNumId w:val="14"/>
  </w:num>
  <w:num w:numId="2" w16cid:durableId="439107801">
    <w:abstractNumId w:val="8"/>
  </w:num>
  <w:num w:numId="3" w16cid:durableId="1002586700">
    <w:abstractNumId w:val="13"/>
  </w:num>
  <w:num w:numId="4" w16cid:durableId="113523103">
    <w:abstractNumId w:val="11"/>
  </w:num>
  <w:num w:numId="5" w16cid:durableId="168524221">
    <w:abstractNumId w:val="4"/>
  </w:num>
  <w:num w:numId="6" w16cid:durableId="1859275797">
    <w:abstractNumId w:val="1"/>
  </w:num>
  <w:num w:numId="7" w16cid:durableId="1987128751">
    <w:abstractNumId w:val="10"/>
  </w:num>
  <w:num w:numId="8" w16cid:durableId="1021511231">
    <w:abstractNumId w:val="12"/>
  </w:num>
  <w:num w:numId="9" w16cid:durableId="2130512762">
    <w:abstractNumId w:val="7"/>
  </w:num>
  <w:num w:numId="10" w16cid:durableId="209194270">
    <w:abstractNumId w:val="5"/>
  </w:num>
  <w:num w:numId="11" w16cid:durableId="882520951">
    <w:abstractNumId w:val="0"/>
  </w:num>
  <w:num w:numId="12" w16cid:durableId="501556079">
    <w:abstractNumId w:val="2"/>
  </w:num>
  <w:num w:numId="13" w16cid:durableId="1765806913">
    <w:abstractNumId w:val="9"/>
  </w:num>
  <w:num w:numId="14" w16cid:durableId="1690257387">
    <w:abstractNumId w:val="6"/>
  </w:num>
  <w:num w:numId="15" w16cid:durableId="983893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CD2"/>
    <w:rsid w:val="00074995"/>
    <w:rsid w:val="000D72D7"/>
    <w:rsid w:val="00134557"/>
    <w:rsid w:val="001437C0"/>
    <w:rsid w:val="0022303E"/>
    <w:rsid w:val="00387CD2"/>
    <w:rsid w:val="003D73E3"/>
    <w:rsid w:val="004E6847"/>
    <w:rsid w:val="005D4FCF"/>
    <w:rsid w:val="006662B7"/>
    <w:rsid w:val="00717066"/>
    <w:rsid w:val="007F043F"/>
    <w:rsid w:val="00812B89"/>
    <w:rsid w:val="009664DF"/>
    <w:rsid w:val="00D3404B"/>
    <w:rsid w:val="00D343C2"/>
    <w:rsid w:val="00F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4279"/>
  <w15:docId w15:val="{182B63E6-314C-450E-9C68-05A4220E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basedOn w:val="a"/>
    <w:uiPriority w:val="1"/>
    <w:qFormat/>
    <w:rsid w:val="007170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mc.center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474/cf742885e783e08d9387d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9308/" TargetMode="External"/><Relationship Id="rId11" Type="http://schemas.openxmlformats.org/officeDocument/2006/relationships/hyperlink" Target="http://www.consultant.ru/document/cons_doc_" TargetMode="External"/><Relationship Id="rId5" Type="http://schemas.openxmlformats.org/officeDocument/2006/relationships/hyperlink" Target="http://www/" TargetMode="Externa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6845</Words>
  <Characters>39021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Смирнова</cp:lastModifiedBy>
  <cp:revision>5</cp:revision>
  <dcterms:created xsi:type="dcterms:W3CDTF">2022-04-12T05:40:00Z</dcterms:created>
  <dcterms:modified xsi:type="dcterms:W3CDTF">2022-04-12T11:13:00Z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2022-04-12T00:00:00Z</vt:filetime>
  </property>
</Properties>
</file>